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57BFF" w14:textId="0F8A1350" w:rsidR="007613AC" w:rsidRPr="00537B14" w:rsidRDefault="007613AC" w:rsidP="005B2C36">
      <w:pPr>
        <w:jc w:val="center"/>
        <w:rPr>
          <w:rFonts w:ascii="Arial" w:hAnsi="Arial" w:cs="Arial"/>
          <w:b/>
          <w:bCs/>
          <w:sz w:val="28"/>
          <w:szCs w:val="28"/>
        </w:rPr>
      </w:pPr>
      <w:r w:rsidRPr="00537B14">
        <w:rPr>
          <w:rFonts w:ascii="Arial" w:hAnsi="Arial" w:cs="Arial"/>
          <w:b/>
          <w:bCs/>
          <w:sz w:val="28"/>
          <w:szCs w:val="28"/>
        </w:rPr>
        <w:t xml:space="preserve">FAQs for </w:t>
      </w:r>
      <w:r w:rsidR="006C5C2E" w:rsidRPr="00537B14">
        <w:rPr>
          <w:rFonts w:ascii="Arial" w:hAnsi="Arial" w:cs="Arial"/>
          <w:b/>
          <w:bCs/>
          <w:sz w:val="28"/>
          <w:szCs w:val="28"/>
        </w:rPr>
        <w:t xml:space="preserve">School </w:t>
      </w:r>
      <w:r w:rsidRPr="00537B14">
        <w:rPr>
          <w:rFonts w:ascii="Arial" w:hAnsi="Arial" w:cs="Arial"/>
          <w:b/>
          <w:bCs/>
          <w:sz w:val="28"/>
          <w:szCs w:val="28"/>
        </w:rPr>
        <w:t>Appeal</w:t>
      </w:r>
      <w:r w:rsidR="006C5C2E" w:rsidRPr="00537B14">
        <w:rPr>
          <w:rFonts w:ascii="Arial" w:hAnsi="Arial" w:cs="Arial"/>
          <w:b/>
          <w:bCs/>
          <w:sz w:val="28"/>
          <w:szCs w:val="28"/>
        </w:rPr>
        <w:t>s</w:t>
      </w:r>
    </w:p>
    <w:p w14:paraId="6C52C40B" w14:textId="77777777" w:rsidR="0023763E" w:rsidRPr="00537B14" w:rsidRDefault="007613AC" w:rsidP="005B2C36">
      <w:pPr>
        <w:spacing w:beforeLines="1" w:before="2" w:afterLines="1" w:after="2"/>
        <w:jc w:val="both"/>
        <w:rPr>
          <w:rFonts w:ascii="Arial" w:hAnsi="Arial" w:cs="Arial"/>
          <w:b/>
          <w:lang w:val="en-GB"/>
        </w:rPr>
      </w:pPr>
      <w:r w:rsidRPr="00537B14">
        <w:rPr>
          <w:rFonts w:ascii="Arial" w:hAnsi="Arial" w:cs="Arial"/>
          <w:b/>
          <w:lang w:val="en-GB"/>
        </w:rPr>
        <w:t xml:space="preserve">My child has not been given a place at the school I applied for, what can I do? </w:t>
      </w:r>
    </w:p>
    <w:p w14:paraId="3E37D51B" w14:textId="77777777" w:rsidR="007613AC" w:rsidRPr="00537B14" w:rsidRDefault="007613AC" w:rsidP="005B2C36">
      <w:pPr>
        <w:spacing w:beforeLines="1" w:before="2" w:afterLines="1" w:after="2"/>
        <w:jc w:val="both"/>
        <w:rPr>
          <w:rFonts w:ascii="Arial" w:hAnsi="Arial" w:cs="Arial"/>
          <w:b/>
          <w:sz w:val="20"/>
          <w:szCs w:val="20"/>
          <w:lang w:val="en-GB"/>
        </w:rPr>
      </w:pPr>
    </w:p>
    <w:p w14:paraId="7EF73111" w14:textId="5AC6968A" w:rsidR="001E5771" w:rsidRPr="00164541" w:rsidRDefault="007613AC" w:rsidP="005B2C36">
      <w:pPr>
        <w:spacing w:after="0"/>
        <w:jc w:val="both"/>
        <w:rPr>
          <w:rFonts w:ascii="Arial" w:hAnsi="Arial" w:cs="Arial"/>
          <w:color w:val="0B0C0C"/>
          <w:szCs w:val="38"/>
          <w:lang w:val="en-GB"/>
        </w:rPr>
      </w:pPr>
      <w:r w:rsidRPr="00164541">
        <w:rPr>
          <w:rFonts w:ascii="Arial" w:hAnsi="Arial" w:cs="Arial"/>
          <w:color w:val="0B0C0C"/>
          <w:szCs w:val="38"/>
          <w:lang w:val="en-GB"/>
        </w:rPr>
        <w:t xml:space="preserve">You are entitled to appeal the decision to refuse your child a place at any school you named on your common application form. </w:t>
      </w:r>
      <w:r w:rsidR="001E5771" w:rsidRPr="00164541">
        <w:rPr>
          <w:rFonts w:ascii="Arial" w:hAnsi="Arial" w:cs="Arial"/>
          <w:color w:val="0B0C0C"/>
          <w:szCs w:val="38"/>
          <w:lang w:val="en-GB"/>
        </w:rPr>
        <w:t>In most cases this will be because the school is full and there were other children who more closely met the school’s oversubscription criteria.</w:t>
      </w:r>
      <w:r w:rsidR="005B2C36" w:rsidRPr="00164541">
        <w:rPr>
          <w:rFonts w:ascii="Arial" w:hAnsi="Arial" w:cs="Arial"/>
          <w:color w:val="0B0C0C"/>
          <w:szCs w:val="38"/>
          <w:lang w:val="en-GB"/>
        </w:rPr>
        <w:t xml:space="preserve">  </w:t>
      </w:r>
    </w:p>
    <w:p w14:paraId="75978D3B" w14:textId="5212059F" w:rsidR="00962C4D" w:rsidRPr="00164541" w:rsidRDefault="00962C4D" w:rsidP="005B2C36">
      <w:pPr>
        <w:spacing w:after="0"/>
        <w:jc w:val="both"/>
        <w:rPr>
          <w:rFonts w:ascii="Arial" w:hAnsi="Arial" w:cs="Arial"/>
          <w:color w:val="0B0C0C"/>
          <w:szCs w:val="38"/>
          <w:lang w:val="en-GB"/>
        </w:rPr>
      </w:pPr>
    </w:p>
    <w:p w14:paraId="627A25ED" w14:textId="7558FD36" w:rsidR="00962C4D" w:rsidRPr="00164541" w:rsidRDefault="00962C4D" w:rsidP="005B2C36">
      <w:pPr>
        <w:spacing w:after="0"/>
        <w:ind w:left="40"/>
        <w:jc w:val="both"/>
        <w:rPr>
          <w:rFonts w:ascii="Arial" w:hAnsi="Arial" w:cs="Arial"/>
          <w:b/>
          <w:color w:val="0B0C0C"/>
          <w:szCs w:val="38"/>
          <w:lang w:val="en-GB"/>
        </w:rPr>
      </w:pPr>
      <w:r w:rsidRPr="00164541">
        <w:rPr>
          <w:rFonts w:ascii="Arial" w:hAnsi="Arial" w:cs="Arial"/>
          <w:b/>
          <w:color w:val="0B0C0C"/>
          <w:szCs w:val="38"/>
          <w:lang w:val="en-GB"/>
        </w:rPr>
        <w:t>How will my appeal be considered?</w:t>
      </w:r>
    </w:p>
    <w:p w14:paraId="71F70756" w14:textId="2CE15EDC" w:rsidR="00962C4D" w:rsidRPr="00164541" w:rsidRDefault="00962C4D" w:rsidP="005B2C36">
      <w:pPr>
        <w:spacing w:after="0"/>
        <w:ind w:left="40"/>
        <w:jc w:val="both"/>
        <w:rPr>
          <w:rFonts w:ascii="Arial" w:hAnsi="Arial" w:cs="Arial"/>
          <w:b/>
          <w:color w:val="0B0C0C"/>
          <w:szCs w:val="38"/>
          <w:lang w:val="en-GB"/>
        </w:rPr>
      </w:pPr>
    </w:p>
    <w:p w14:paraId="51E34BEE" w14:textId="77777777" w:rsidR="00D307E0" w:rsidRPr="00164541" w:rsidRDefault="00D307E0" w:rsidP="00D307E0">
      <w:pPr>
        <w:pStyle w:val="paragraph"/>
        <w:spacing w:before="0" w:beforeAutospacing="0" w:after="0" w:afterAutospacing="0"/>
        <w:jc w:val="both"/>
        <w:textAlignment w:val="baseline"/>
        <w:rPr>
          <w:rStyle w:val="eop"/>
          <w:rFonts w:ascii="Arial" w:hAnsi="Arial" w:cs="Arial"/>
          <w:color w:val="000000"/>
        </w:rPr>
      </w:pPr>
      <w:r w:rsidRPr="00164541">
        <w:rPr>
          <w:rStyle w:val="normaltextrun"/>
          <w:rFonts w:ascii="Arial" w:eastAsiaTheme="majorEastAsia" w:hAnsi="Arial" w:cs="Arial"/>
          <w:color w:val="000000"/>
        </w:rPr>
        <w:t>Due to the exceptional circumstances regarding the Covid 19 pandemic, the Independent Appeals Panel intends that your appeal will be conducted based on written submissions only. This decision has been made to ensure that all appeals for the school can be heard in a fair and consistent way</w:t>
      </w:r>
      <w:r>
        <w:rPr>
          <w:rStyle w:val="normaltextrun"/>
          <w:rFonts w:ascii="Arial" w:eastAsiaTheme="majorEastAsia" w:hAnsi="Arial" w:cs="Arial"/>
          <w:color w:val="000000"/>
        </w:rPr>
        <w:t>,</w:t>
      </w:r>
      <w:r w:rsidRPr="00164541">
        <w:rPr>
          <w:rStyle w:val="normaltextrun"/>
          <w:rFonts w:ascii="Arial" w:eastAsiaTheme="majorEastAsia" w:hAnsi="Arial" w:cs="Arial"/>
          <w:color w:val="000000"/>
        </w:rPr>
        <w:t xml:space="preserve"> considering any National/regional lockdowns/restrictions</w:t>
      </w:r>
      <w:r>
        <w:rPr>
          <w:rStyle w:val="normaltextrun"/>
          <w:rFonts w:ascii="Arial" w:eastAsiaTheme="majorEastAsia" w:hAnsi="Arial" w:cs="Arial"/>
          <w:color w:val="000000"/>
        </w:rPr>
        <w:t>,</w:t>
      </w:r>
      <w:r w:rsidRPr="00164541">
        <w:rPr>
          <w:rStyle w:val="normaltextrun"/>
          <w:rFonts w:ascii="Arial" w:eastAsiaTheme="majorEastAsia" w:hAnsi="Arial" w:cs="Arial"/>
          <w:color w:val="000000"/>
        </w:rPr>
        <w:t xml:space="preserve"> and that the appeals process will finish before the start of the usual summer break.</w:t>
      </w:r>
      <w:r w:rsidRPr="00164541">
        <w:rPr>
          <w:rStyle w:val="eop"/>
          <w:rFonts w:ascii="Arial" w:hAnsi="Arial" w:cs="Arial"/>
          <w:color w:val="000000"/>
        </w:rPr>
        <w:t> </w:t>
      </w:r>
    </w:p>
    <w:p w14:paraId="17E4CE3E" w14:textId="77777777" w:rsidR="00D307E0" w:rsidRPr="00164541" w:rsidRDefault="00D307E0" w:rsidP="00D307E0">
      <w:pPr>
        <w:pStyle w:val="paragraph"/>
        <w:spacing w:before="0" w:beforeAutospacing="0" w:after="0" w:afterAutospacing="0"/>
        <w:jc w:val="both"/>
        <w:textAlignment w:val="baseline"/>
        <w:rPr>
          <w:rFonts w:ascii="Arial" w:hAnsi="Arial" w:cs="Arial"/>
          <w:sz w:val="18"/>
          <w:szCs w:val="18"/>
        </w:rPr>
      </w:pPr>
    </w:p>
    <w:p w14:paraId="3FC8DFC3" w14:textId="77777777" w:rsidR="00D307E0" w:rsidRPr="00164541" w:rsidRDefault="00D307E0" w:rsidP="00D307E0">
      <w:pPr>
        <w:pStyle w:val="paragraph"/>
        <w:spacing w:before="0" w:beforeAutospacing="0" w:after="0" w:afterAutospacing="0"/>
        <w:jc w:val="both"/>
        <w:textAlignment w:val="baseline"/>
        <w:rPr>
          <w:rFonts w:ascii="Arial" w:hAnsi="Arial" w:cs="Arial"/>
          <w:sz w:val="18"/>
          <w:szCs w:val="18"/>
        </w:rPr>
      </w:pPr>
      <w:r w:rsidRPr="00164541">
        <w:rPr>
          <w:rStyle w:val="normaltextrun"/>
          <w:rFonts w:ascii="Arial" w:eastAsiaTheme="majorEastAsia" w:hAnsi="Arial" w:cs="Arial"/>
          <w:color w:val="000000"/>
        </w:rPr>
        <w:t>Therefore, your appeal will be considered using the written submission(s) you have made, and you will not be required to attend a meeting.</w:t>
      </w:r>
      <w:r w:rsidRPr="00164541">
        <w:rPr>
          <w:rStyle w:val="eop"/>
          <w:rFonts w:ascii="Arial" w:hAnsi="Arial" w:cs="Arial"/>
          <w:color w:val="000000"/>
        </w:rPr>
        <w:t xml:space="preserve">   </w:t>
      </w:r>
      <w:r w:rsidRPr="00164541">
        <w:rPr>
          <w:rFonts w:ascii="Arial" w:hAnsi="Arial" w:cs="Arial"/>
          <w:color w:val="000000"/>
          <w:shd w:val="clear" w:color="auto" w:fill="FFFFFF"/>
        </w:rPr>
        <w:t>It is important that you send in any information that you feel would support your case as the Panel will not be able to consider evidence if it is not submitted.</w:t>
      </w:r>
    </w:p>
    <w:p w14:paraId="3B5EA4AA" w14:textId="63C07E14" w:rsidR="00962C4D" w:rsidRPr="00164541" w:rsidRDefault="00962C4D" w:rsidP="005B2C36">
      <w:pPr>
        <w:spacing w:after="0"/>
        <w:jc w:val="both"/>
        <w:rPr>
          <w:rFonts w:ascii="Arial" w:hAnsi="Arial" w:cs="Arial"/>
          <w:color w:val="0B0C0C"/>
          <w:szCs w:val="38"/>
          <w:lang w:val="en-GB"/>
        </w:rPr>
      </w:pPr>
    </w:p>
    <w:p w14:paraId="0C88AB8A" w14:textId="11C0FB90" w:rsidR="00962C4D" w:rsidRPr="00164541" w:rsidRDefault="00962C4D" w:rsidP="005B2C36">
      <w:pPr>
        <w:pStyle w:val="paragraph"/>
        <w:spacing w:before="0" w:beforeAutospacing="0" w:after="0" w:afterAutospacing="0"/>
        <w:jc w:val="both"/>
        <w:textAlignment w:val="baseline"/>
        <w:rPr>
          <w:rStyle w:val="normaltextrun"/>
          <w:rFonts w:ascii="Arial" w:eastAsiaTheme="majorEastAsia" w:hAnsi="Arial" w:cs="Arial"/>
          <w:color w:val="000000"/>
        </w:rPr>
      </w:pPr>
      <w:r w:rsidRPr="00164541">
        <w:rPr>
          <w:rStyle w:val="normaltextrun"/>
          <w:rFonts w:ascii="Arial" w:eastAsiaTheme="majorEastAsia" w:hAnsi="Arial" w:cs="Arial"/>
          <w:color w:val="000000"/>
        </w:rPr>
        <w:t xml:space="preserve">To assist with your case, the </w:t>
      </w:r>
      <w:r w:rsidR="00140650" w:rsidRPr="00164541">
        <w:rPr>
          <w:rStyle w:val="normaltextrun"/>
          <w:rFonts w:ascii="Arial" w:eastAsiaTheme="majorEastAsia" w:hAnsi="Arial" w:cs="Arial"/>
          <w:color w:val="000000"/>
        </w:rPr>
        <w:t>s</w:t>
      </w:r>
      <w:r w:rsidRPr="00164541">
        <w:rPr>
          <w:rStyle w:val="normaltextrun"/>
          <w:rFonts w:ascii="Arial" w:eastAsiaTheme="majorEastAsia" w:hAnsi="Arial" w:cs="Arial"/>
          <w:color w:val="000000"/>
        </w:rPr>
        <w:t>chools</w:t>
      </w:r>
      <w:r w:rsidR="00140650" w:rsidRPr="00164541">
        <w:rPr>
          <w:rStyle w:val="normaltextrun"/>
          <w:rFonts w:ascii="Arial" w:eastAsiaTheme="majorEastAsia" w:hAnsi="Arial" w:cs="Arial"/>
          <w:color w:val="000000"/>
        </w:rPr>
        <w:t xml:space="preserve"> generic defence statement is available on their website setting </w:t>
      </w:r>
      <w:r w:rsidRPr="00164541">
        <w:rPr>
          <w:rStyle w:val="normaltextrun"/>
          <w:rFonts w:ascii="Arial" w:eastAsiaTheme="majorEastAsia" w:hAnsi="Arial" w:cs="Arial"/>
          <w:color w:val="000000"/>
        </w:rPr>
        <w:t>out the implications of awarding additional spaces through the appeals process</w:t>
      </w:r>
      <w:r w:rsidR="00140650" w:rsidRPr="00164541">
        <w:rPr>
          <w:rStyle w:val="normaltextrun"/>
          <w:rFonts w:ascii="Arial" w:eastAsiaTheme="majorEastAsia" w:hAnsi="Arial" w:cs="Arial"/>
          <w:color w:val="000000"/>
        </w:rPr>
        <w:t>.</w:t>
      </w:r>
    </w:p>
    <w:p w14:paraId="333BA1F5" w14:textId="77777777" w:rsidR="00140650" w:rsidRPr="00164541" w:rsidRDefault="00140650" w:rsidP="005B2C36">
      <w:pPr>
        <w:pStyle w:val="paragraph"/>
        <w:spacing w:before="0" w:beforeAutospacing="0" w:after="0" w:afterAutospacing="0"/>
        <w:jc w:val="both"/>
        <w:textAlignment w:val="baseline"/>
        <w:rPr>
          <w:rFonts w:ascii="Arial" w:hAnsi="Arial" w:cs="Arial"/>
          <w:sz w:val="18"/>
          <w:szCs w:val="18"/>
        </w:rPr>
      </w:pPr>
    </w:p>
    <w:p w14:paraId="72298B05" w14:textId="5D47E7C5" w:rsidR="00962C4D" w:rsidRPr="00164541" w:rsidRDefault="00962C4D" w:rsidP="005B2C36">
      <w:pPr>
        <w:pStyle w:val="paragraph"/>
        <w:spacing w:before="0" w:beforeAutospacing="0" w:after="0" w:afterAutospacing="0"/>
        <w:jc w:val="both"/>
        <w:textAlignment w:val="baseline"/>
        <w:rPr>
          <w:rStyle w:val="eop"/>
          <w:rFonts w:ascii="Arial" w:hAnsi="Arial" w:cs="Arial"/>
          <w:color w:val="000000"/>
        </w:rPr>
      </w:pPr>
      <w:r w:rsidRPr="00164541">
        <w:rPr>
          <w:rStyle w:val="normaltextrun"/>
          <w:rFonts w:ascii="Arial" w:eastAsiaTheme="majorEastAsia" w:hAnsi="Arial" w:cs="Arial"/>
          <w:color w:val="000000"/>
        </w:rPr>
        <w:t>If you have an equality consideration that prevent</w:t>
      </w:r>
      <w:r w:rsidR="00140650" w:rsidRPr="00164541">
        <w:rPr>
          <w:rStyle w:val="normaltextrun"/>
          <w:rFonts w:ascii="Arial" w:eastAsiaTheme="majorEastAsia" w:hAnsi="Arial" w:cs="Arial"/>
          <w:color w:val="000000"/>
        </w:rPr>
        <w:t>s</w:t>
      </w:r>
      <w:r w:rsidRPr="00164541">
        <w:rPr>
          <w:rStyle w:val="normaltextrun"/>
          <w:rFonts w:ascii="Arial" w:eastAsiaTheme="majorEastAsia" w:hAnsi="Arial" w:cs="Arial"/>
          <w:color w:val="000000"/>
        </w:rPr>
        <w:t xml:space="preserve"> you from providing a written statement and you do not have reasonable support to do so, you are to make the </w:t>
      </w:r>
      <w:r w:rsidR="00140650" w:rsidRPr="00164541">
        <w:rPr>
          <w:rStyle w:val="normaltextrun"/>
          <w:rFonts w:ascii="Arial" w:eastAsiaTheme="majorEastAsia" w:hAnsi="Arial" w:cs="Arial"/>
          <w:color w:val="000000"/>
        </w:rPr>
        <w:t>school</w:t>
      </w:r>
      <w:r w:rsidRPr="00164541">
        <w:rPr>
          <w:rStyle w:val="normaltextrun"/>
          <w:rFonts w:ascii="Arial" w:eastAsiaTheme="majorEastAsia" w:hAnsi="Arial" w:cs="Arial"/>
          <w:color w:val="000000"/>
        </w:rPr>
        <w:t xml:space="preserve"> aware at your earliest convenience. Although the Panel would have a duty to consider your reasons, there would need to be clear grounds for them to identify an alternative format for your appeal to be heard.</w:t>
      </w:r>
      <w:r w:rsidRPr="00164541">
        <w:rPr>
          <w:rStyle w:val="eop"/>
          <w:rFonts w:ascii="Arial" w:hAnsi="Arial" w:cs="Arial"/>
          <w:color w:val="000000"/>
        </w:rPr>
        <w:t> </w:t>
      </w:r>
    </w:p>
    <w:p w14:paraId="5DC8CDB8" w14:textId="77777777" w:rsidR="00140650" w:rsidRPr="00164541" w:rsidRDefault="00140650" w:rsidP="005B2C36">
      <w:pPr>
        <w:pStyle w:val="paragraph"/>
        <w:spacing w:before="0" w:beforeAutospacing="0" w:after="0" w:afterAutospacing="0"/>
        <w:jc w:val="both"/>
        <w:textAlignment w:val="baseline"/>
        <w:rPr>
          <w:rFonts w:ascii="Arial" w:hAnsi="Arial" w:cs="Arial"/>
          <w:sz w:val="18"/>
          <w:szCs w:val="18"/>
        </w:rPr>
      </w:pPr>
    </w:p>
    <w:p w14:paraId="1034CB18" w14:textId="77777777" w:rsidR="00962C4D" w:rsidRPr="00164541" w:rsidRDefault="00962C4D" w:rsidP="005B2C36">
      <w:pPr>
        <w:pStyle w:val="NormalWeb"/>
        <w:spacing w:beforeLines="0" w:afterLines="0"/>
        <w:jc w:val="both"/>
        <w:rPr>
          <w:rFonts w:ascii="Arial" w:hAnsi="Arial" w:cs="Arial"/>
          <w:b/>
          <w:color w:val="0B0C0C"/>
          <w:sz w:val="24"/>
          <w:szCs w:val="38"/>
        </w:rPr>
      </w:pPr>
      <w:r w:rsidRPr="00164541">
        <w:rPr>
          <w:rFonts w:ascii="Arial" w:hAnsi="Arial" w:cs="Arial"/>
          <w:b/>
          <w:color w:val="0B0C0C"/>
          <w:sz w:val="24"/>
          <w:szCs w:val="38"/>
        </w:rPr>
        <w:t>When will my appeal be considered?</w:t>
      </w:r>
    </w:p>
    <w:p w14:paraId="72AC2EEB" w14:textId="5B03F49C" w:rsidR="00960BF3" w:rsidRPr="00164541" w:rsidRDefault="00470183" w:rsidP="005B2C36">
      <w:pPr>
        <w:pStyle w:val="NormalWeb"/>
        <w:spacing w:beforeLines="0" w:afterLines="0"/>
        <w:jc w:val="both"/>
        <w:rPr>
          <w:rFonts w:ascii="Arial" w:hAnsi="Arial" w:cs="Arial"/>
          <w:color w:val="0B0C0C"/>
          <w:sz w:val="24"/>
          <w:szCs w:val="38"/>
        </w:rPr>
      </w:pPr>
      <w:r w:rsidRPr="00164541">
        <w:rPr>
          <w:rFonts w:ascii="Arial" w:hAnsi="Arial" w:cs="Arial"/>
          <w:color w:val="0B0C0C"/>
          <w:sz w:val="24"/>
          <w:szCs w:val="38"/>
        </w:rPr>
        <w:t xml:space="preserve">For your appeal to be considered </w:t>
      </w:r>
      <w:r w:rsidR="00960BF3" w:rsidRPr="00164541">
        <w:rPr>
          <w:rFonts w:ascii="Arial" w:hAnsi="Arial" w:cs="Arial"/>
          <w:color w:val="0B0C0C"/>
          <w:sz w:val="24"/>
          <w:szCs w:val="38"/>
        </w:rPr>
        <w:t xml:space="preserve">by the </w:t>
      </w:r>
      <w:r w:rsidR="00B0260D">
        <w:rPr>
          <w:rFonts w:ascii="Arial" w:hAnsi="Arial" w:cs="Arial"/>
          <w:color w:val="0B0C0C"/>
          <w:sz w:val="24"/>
          <w:szCs w:val="38"/>
        </w:rPr>
        <w:t>Thursday, 16</w:t>
      </w:r>
      <w:r w:rsidR="00B0260D" w:rsidRPr="00B0260D">
        <w:rPr>
          <w:rFonts w:ascii="Arial" w:hAnsi="Arial" w:cs="Arial"/>
          <w:color w:val="0B0C0C"/>
          <w:sz w:val="24"/>
          <w:szCs w:val="38"/>
          <w:vertAlign w:val="superscript"/>
        </w:rPr>
        <w:t>th</w:t>
      </w:r>
      <w:r w:rsidR="00B0260D">
        <w:rPr>
          <w:rFonts w:ascii="Arial" w:hAnsi="Arial" w:cs="Arial"/>
          <w:color w:val="0B0C0C"/>
          <w:sz w:val="24"/>
          <w:szCs w:val="38"/>
        </w:rPr>
        <w:t xml:space="preserve"> June 202</w:t>
      </w:r>
      <w:r w:rsidR="00994F4B">
        <w:rPr>
          <w:rFonts w:ascii="Arial" w:hAnsi="Arial" w:cs="Arial"/>
          <w:color w:val="0B0C0C"/>
          <w:sz w:val="24"/>
          <w:szCs w:val="38"/>
        </w:rPr>
        <w:t>4</w:t>
      </w:r>
      <w:r w:rsidR="00960BF3" w:rsidRPr="00164541">
        <w:rPr>
          <w:rFonts w:ascii="Arial" w:hAnsi="Arial" w:cs="Arial"/>
          <w:color w:val="0B0C0C"/>
          <w:sz w:val="24"/>
          <w:szCs w:val="38"/>
        </w:rPr>
        <w:t>, you must submit your appeal between</w:t>
      </w:r>
      <w:r w:rsidR="00B0260D">
        <w:rPr>
          <w:rFonts w:ascii="Arial" w:hAnsi="Arial" w:cs="Arial"/>
          <w:color w:val="0B0C0C"/>
          <w:sz w:val="24"/>
          <w:szCs w:val="38"/>
        </w:rPr>
        <w:t xml:space="preserve"> 1</w:t>
      </w:r>
      <w:r w:rsidR="00B0260D" w:rsidRPr="00B0260D">
        <w:rPr>
          <w:rFonts w:ascii="Arial" w:hAnsi="Arial" w:cs="Arial"/>
          <w:color w:val="0B0C0C"/>
          <w:sz w:val="24"/>
          <w:szCs w:val="38"/>
          <w:vertAlign w:val="superscript"/>
        </w:rPr>
        <w:t>st</w:t>
      </w:r>
      <w:r w:rsidR="00B0260D">
        <w:rPr>
          <w:rFonts w:ascii="Arial" w:hAnsi="Arial" w:cs="Arial"/>
          <w:color w:val="0B0C0C"/>
          <w:sz w:val="24"/>
          <w:szCs w:val="38"/>
        </w:rPr>
        <w:t xml:space="preserve"> March and 28</w:t>
      </w:r>
      <w:r w:rsidR="00B0260D" w:rsidRPr="00B0260D">
        <w:rPr>
          <w:rFonts w:ascii="Arial" w:hAnsi="Arial" w:cs="Arial"/>
          <w:color w:val="0B0C0C"/>
          <w:sz w:val="24"/>
          <w:szCs w:val="38"/>
          <w:vertAlign w:val="superscript"/>
        </w:rPr>
        <w:t>th</w:t>
      </w:r>
      <w:r w:rsidR="00B0260D">
        <w:rPr>
          <w:rFonts w:ascii="Arial" w:hAnsi="Arial" w:cs="Arial"/>
          <w:color w:val="0B0C0C"/>
          <w:sz w:val="24"/>
          <w:szCs w:val="38"/>
        </w:rPr>
        <w:t xml:space="preserve"> March 202</w:t>
      </w:r>
      <w:r w:rsidR="00994F4B">
        <w:rPr>
          <w:rFonts w:ascii="Arial" w:hAnsi="Arial" w:cs="Arial"/>
          <w:color w:val="0B0C0C"/>
          <w:sz w:val="24"/>
          <w:szCs w:val="38"/>
        </w:rPr>
        <w:t>4</w:t>
      </w:r>
      <w:r w:rsidR="00960BF3" w:rsidRPr="00164541">
        <w:rPr>
          <w:rFonts w:ascii="Arial" w:hAnsi="Arial" w:cs="Arial"/>
          <w:color w:val="0B0C0C"/>
          <w:sz w:val="24"/>
          <w:szCs w:val="38"/>
        </w:rPr>
        <w:t>.  For any appeals received after this time will be considered when reasonably possible</w:t>
      </w:r>
      <w:r w:rsidR="00B0260D">
        <w:rPr>
          <w:rFonts w:ascii="Arial" w:hAnsi="Arial" w:cs="Arial"/>
          <w:color w:val="0B0C0C"/>
          <w:sz w:val="24"/>
          <w:szCs w:val="38"/>
        </w:rPr>
        <w:t>.</w:t>
      </w:r>
    </w:p>
    <w:p w14:paraId="546000B4" w14:textId="32D06279" w:rsidR="00962C4D" w:rsidRPr="00164541" w:rsidRDefault="00962C4D" w:rsidP="005B2C36">
      <w:pPr>
        <w:pStyle w:val="NormalWeb"/>
        <w:spacing w:beforeLines="0" w:afterLines="0"/>
        <w:jc w:val="both"/>
        <w:rPr>
          <w:rFonts w:ascii="Arial" w:hAnsi="Arial" w:cs="Arial"/>
          <w:color w:val="0B0C0C"/>
          <w:sz w:val="24"/>
          <w:szCs w:val="38"/>
        </w:rPr>
      </w:pPr>
      <w:r w:rsidRPr="00164541">
        <w:rPr>
          <w:rFonts w:ascii="Arial" w:hAnsi="Arial" w:cs="Arial"/>
          <w:color w:val="0B0C0C"/>
          <w:sz w:val="24"/>
          <w:szCs w:val="38"/>
        </w:rPr>
        <w:t xml:space="preserve">Once you have submitted your appeal you will be told by the </w:t>
      </w:r>
      <w:r w:rsidR="00960BF3" w:rsidRPr="00164541">
        <w:rPr>
          <w:rFonts w:ascii="Arial" w:hAnsi="Arial" w:cs="Arial"/>
          <w:color w:val="0B0C0C"/>
          <w:sz w:val="24"/>
          <w:szCs w:val="38"/>
        </w:rPr>
        <w:t>C</w:t>
      </w:r>
      <w:r w:rsidRPr="00164541">
        <w:rPr>
          <w:rFonts w:ascii="Arial" w:hAnsi="Arial" w:cs="Arial"/>
          <w:color w:val="0B0C0C"/>
          <w:sz w:val="24"/>
          <w:szCs w:val="38"/>
        </w:rPr>
        <w:t xml:space="preserve">lerk to the </w:t>
      </w:r>
      <w:r w:rsidR="00960BF3" w:rsidRPr="00164541">
        <w:rPr>
          <w:rFonts w:ascii="Arial" w:hAnsi="Arial" w:cs="Arial"/>
          <w:color w:val="0B0C0C"/>
          <w:sz w:val="24"/>
          <w:szCs w:val="38"/>
        </w:rPr>
        <w:t>A</w:t>
      </w:r>
      <w:r w:rsidRPr="00164541">
        <w:rPr>
          <w:rFonts w:ascii="Arial" w:hAnsi="Arial" w:cs="Arial"/>
          <w:color w:val="0B0C0C"/>
          <w:sz w:val="24"/>
          <w:szCs w:val="38"/>
        </w:rPr>
        <w:t xml:space="preserve">ppeals </w:t>
      </w:r>
      <w:r w:rsidR="00960BF3" w:rsidRPr="00164541">
        <w:rPr>
          <w:rFonts w:ascii="Arial" w:hAnsi="Arial" w:cs="Arial"/>
          <w:color w:val="0B0C0C"/>
          <w:sz w:val="24"/>
          <w:szCs w:val="38"/>
        </w:rPr>
        <w:t>P</w:t>
      </w:r>
      <w:r w:rsidRPr="00164541">
        <w:rPr>
          <w:rFonts w:ascii="Arial" w:hAnsi="Arial" w:cs="Arial"/>
          <w:color w:val="0B0C0C"/>
          <w:sz w:val="24"/>
          <w:szCs w:val="38"/>
        </w:rPr>
        <w:t>anel when your case will be considered</w:t>
      </w:r>
      <w:r w:rsidR="00960BF3" w:rsidRPr="00164541">
        <w:rPr>
          <w:rFonts w:ascii="Arial" w:hAnsi="Arial" w:cs="Arial"/>
          <w:color w:val="0B0C0C"/>
          <w:sz w:val="24"/>
          <w:szCs w:val="38"/>
        </w:rPr>
        <w:t xml:space="preserve"> along with your appeal paperwork</w:t>
      </w:r>
      <w:r w:rsidRPr="00164541">
        <w:rPr>
          <w:rFonts w:ascii="Arial" w:hAnsi="Arial" w:cs="Arial"/>
          <w:color w:val="0B0C0C"/>
          <w:sz w:val="24"/>
          <w:szCs w:val="38"/>
        </w:rPr>
        <w:t>.</w:t>
      </w:r>
    </w:p>
    <w:p w14:paraId="0207E0F2" w14:textId="77777777" w:rsidR="00962C4D" w:rsidRPr="00164541" w:rsidRDefault="00962C4D" w:rsidP="005B2C36">
      <w:pPr>
        <w:pStyle w:val="Heading3"/>
        <w:spacing w:before="0"/>
        <w:jc w:val="both"/>
        <w:textAlignment w:val="baseline"/>
        <w:rPr>
          <w:rFonts w:ascii="Arial" w:hAnsi="Arial" w:cs="Arial"/>
          <w:b w:val="0"/>
          <w:bCs w:val="0"/>
          <w:color w:val="0B0C0C"/>
          <w:szCs w:val="54"/>
        </w:rPr>
      </w:pPr>
      <w:r w:rsidRPr="00164541">
        <w:rPr>
          <w:rFonts w:ascii="Arial" w:hAnsi="Arial" w:cs="Arial"/>
          <w:bCs w:val="0"/>
          <w:color w:val="0B0C0C"/>
          <w:szCs w:val="54"/>
        </w:rPr>
        <w:t>Who will consider my appeal?</w:t>
      </w:r>
    </w:p>
    <w:p w14:paraId="034D5871" w14:textId="77777777" w:rsidR="00962C4D" w:rsidRPr="00164541" w:rsidRDefault="00962C4D" w:rsidP="005B2C36">
      <w:pPr>
        <w:spacing w:after="0"/>
        <w:jc w:val="both"/>
        <w:rPr>
          <w:rFonts w:ascii="Arial" w:hAnsi="Arial" w:cs="Arial"/>
          <w:color w:val="000000" w:themeColor="text1"/>
          <w:sz w:val="16"/>
        </w:rPr>
      </w:pPr>
    </w:p>
    <w:p w14:paraId="4946A731" w14:textId="350FE6A9" w:rsidR="00962C4D" w:rsidRPr="00164541" w:rsidRDefault="00962C4D" w:rsidP="005B2C36">
      <w:pPr>
        <w:pStyle w:val="Heading4"/>
        <w:spacing w:before="0"/>
        <w:jc w:val="both"/>
        <w:textAlignment w:val="baseline"/>
        <w:rPr>
          <w:rFonts w:ascii="Arial" w:hAnsi="Arial" w:cs="Arial"/>
          <w:b w:val="0"/>
          <w:i w:val="0"/>
          <w:color w:val="auto"/>
        </w:rPr>
      </w:pPr>
      <w:r w:rsidRPr="00164541">
        <w:rPr>
          <w:rFonts w:ascii="Arial" w:hAnsi="Arial" w:cs="Arial"/>
          <w:b w:val="0"/>
          <w:i w:val="0"/>
          <w:color w:val="000000" w:themeColor="text1"/>
        </w:rPr>
        <w:t>Your case will be considered by an Independent Appeal Panel.</w:t>
      </w:r>
      <w:r w:rsidRPr="00164541">
        <w:rPr>
          <w:rFonts w:ascii="Arial" w:hAnsi="Arial" w:cs="Arial"/>
          <w:b w:val="0"/>
          <w:i w:val="0"/>
        </w:rPr>
        <w:t xml:space="preserve"> </w:t>
      </w:r>
      <w:r w:rsidRPr="00164541">
        <w:rPr>
          <w:rFonts w:ascii="Arial" w:hAnsi="Arial" w:cs="Arial"/>
          <w:b w:val="0"/>
          <w:i w:val="0"/>
          <w:color w:val="auto"/>
        </w:rPr>
        <w:t>There are usually 3 people on the panel, at least one member will have experience in education and at least one will be a lay person, they are independent of the school</w:t>
      </w:r>
      <w:r w:rsidR="00537B14" w:rsidRPr="00164541">
        <w:rPr>
          <w:rFonts w:ascii="Arial" w:hAnsi="Arial" w:cs="Arial"/>
          <w:b w:val="0"/>
          <w:i w:val="0"/>
          <w:color w:val="auto"/>
        </w:rPr>
        <w:t>, Trust and Local Authority</w:t>
      </w:r>
      <w:r w:rsidRPr="00164541">
        <w:rPr>
          <w:rFonts w:ascii="Arial" w:hAnsi="Arial" w:cs="Arial"/>
          <w:b w:val="0"/>
          <w:i w:val="0"/>
          <w:color w:val="auto"/>
        </w:rPr>
        <w:t xml:space="preserve">. They make the decision on whether to uphold or dismiss your appeal. If the </w:t>
      </w:r>
      <w:r w:rsidR="00537B14" w:rsidRPr="00164541">
        <w:rPr>
          <w:rFonts w:ascii="Arial" w:hAnsi="Arial" w:cs="Arial"/>
          <w:b w:val="0"/>
          <w:i w:val="0"/>
          <w:color w:val="auto"/>
        </w:rPr>
        <w:t>P</w:t>
      </w:r>
      <w:r w:rsidRPr="00164541">
        <w:rPr>
          <w:rFonts w:ascii="Arial" w:hAnsi="Arial" w:cs="Arial"/>
          <w:b w:val="0"/>
          <w:i w:val="0"/>
          <w:color w:val="auto"/>
        </w:rPr>
        <w:t xml:space="preserve">anel upholds your appeal the school must offer your child a place at the school. If the </w:t>
      </w:r>
      <w:r w:rsidR="00537B14" w:rsidRPr="00164541">
        <w:rPr>
          <w:rFonts w:ascii="Arial" w:hAnsi="Arial" w:cs="Arial"/>
          <w:b w:val="0"/>
          <w:i w:val="0"/>
          <w:color w:val="auto"/>
        </w:rPr>
        <w:t>P</w:t>
      </w:r>
      <w:r w:rsidRPr="00164541">
        <w:rPr>
          <w:rFonts w:ascii="Arial" w:hAnsi="Arial" w:cs="Arial"/>
          <w:b w:val="0"/>
          <w:i w:val="0"/>
          <w:color w:val="auto"/>
        </w:rPr>
        <w:t>anel does not uphold your appeal, then the school will not offer your child a place at the school.</w:t>
      </w:r>
    </w:p>
    <w:p w14:paraId="3688DFDC" w14:textId="77777777" w:rsidR="00962C4D" w:rsidRPr="00164541" w:rsidRDefault="00962C4D" w:rsidP="005B2C36">
      <w:pPr>
        <w:spacing w:after="0"/>
        <w:jc w:val="both"/>
        <w:rPr>
          <w:rFonts w:ascii="Arial" w:hAnsi="Arial" w:cs="Arial"/>
          <w:sz w:val="16"/>
        </w:rPr>
      </w:pPr>
    </w:p>
    <w:p w14:paraId="3C00BDAF" w14:textId="05DFC9CE" w:rsidR="00962C4D" w:rsidRPr="00B5092C" w:rsidRDefault="00962C4D" w:rsidP="005B2C36">
      <w:pPr>
        <w:pStyle w:val="NormalWeb"/>
        <w:spacing w:beforeLines="0" w:afterLines="0"/>
        <w:jc w:val="both"/>
        <w:rPr>
          <w:rFonts w:ascii="Arial" w:hAnsi="Arial" w:cs="Arial"/>
          <w:color w:val="0B0C0C"/>
          <w:sz w:val="24"/>
          <w:szCs w:val="38"/>
        </w:rPr>
      </w:pPr>
      <w:r w:rsidRPr="00B5092C">
        <w:rPr>
          <w:rFonts w:ascii="Arial" w:hAnsi="Arial" w:cs="Arial"/>
          <w:sz w:val="24"/>
        </w:rPr>
        <w:t>There will also be a</w:t>
      </w:r>
      <w:r w:rsidR="00537B14" w:rsidRPr="00B5092C">
        <w:rPr>
          <w:rFonts w:ascii="Arial" w:hAnsi="Arial" w:cs="Arial"/>
          <w:sz w:val="24"/>
        </w:rPr>
        <w:t xml:space="preserve"> C</w:t>
      </w:r>
      <w:r w:rsidRPr="00B5092C">
        <w:rPr>
          <w:rFonts w:ascii="Arial" w:hAnsi="Arial" w:cs="Arial"/>
          <w:sz w:val="24"/>
        </w:rPr>
        <w:t>lerk in attendance, they are independent of the school and</w:t>
      </w:r>
      <w:r w:rsidRPr="00B5092C">
        <w:rPr>
          <w:rFonts w:ascii="Arial" w:hAnsi="Arial" w:cs="Arial"/>
        </w:rPr>
        <w:t xml:space="preserve"> </w:t>
      </w:r>
      <w:r w:rsidRPr="00B5092C">
        <w:rPr>
          <w:rFonts w:ascii="Arial" w:hAnsi="Arial" w:cs="Arial"/>
          <w:color w:val="0B0C0C"/>
          <w:sz w:val="24"/>
          <w:szCs w:val="38"/>
        </w:rPr>
        <w:t>are responsible for the administrative arrangements for the appeal, keep the official note of what is discussed and give independent and impartial advice on the appeals process and admissions law to the Panel Member</w:t>
      </w:r>
      <w:r w:rsidR="00B5092C">
        <w:rPr>
          <w:rFonts w:ascii="Arial" w:hAnsi="Arial" w:cs="Arial"/>
          <w:color w:val="0B0C0C"/>
          <w:sz w:val="24"/>
          <w:szCs w:val="38"/>
        </w:rPr>
        <w:t>s</w:t>
      </w:r>
      <w:r w:rsidR="00537B14" w:rsidRPr="00B5092C">
        <w:rPr>
          <w:rFonts w:ascii="Arial" w:hAnsi="Arial" w:cs="Arial"/>
          <w:color w:val="0B0C0C"/>
          <w:sz w:val="24"/>
          <w:szCs w:val="38"/>
        </w:rPr>
        <w:t>.</w:t>
      </w:r>
    </w:p>
    <w:p w14:paraId="616538C0" w14:textId="77777777" w:rsidR="00537B14" w:rsidRPr="00B5092C" w:rsidRDefault="00537B14" w:rsidP="005B2C36">
      <w:pPr>
        <w:pStyle w:val="NormalWeb"/>
        <w:spacing w:beforeLines="0" w:afterLines="0"/>
        <w:jc w:val="both"/>
        <w:rPr>
          <w:rFonts w:ascii="Arial" w:hAnsi="Arial" w:cs="Arial"/>
          <w:color w:val="0B0C0C"/>
          <w:sz w:val="24"/>
          <w:szCs w:val="38"/>
        </w:rPr>
      </w:pPr>
    </w:p>
    <w:p w14:paraId="6C224538" w14:textId="34E73F01" w:rsidR="00301111" w:rsidRPr="00B5092C" w:rsidRDefault="00301111">
      <w:pPr>
        <w:rPr>
          <w:rFonts w:ascii="Arial" w:hAnsi="Arial" w:cs="Arial"/>
          <w:sz w:val="16"/>
          <w:szCs w:val="20"/>
          <w:lang w:val="en-GB"/>
        </w:rPr>
      </w:pPr>
      <w:r w:rsidRPr="00B5092C">
        <w:rPr>
          <w:rFonts w:ascii="Arial" w:hAnsi="Arial" w:cs="Arial"/>
          <w:sz w:val="16"/>
          <w:szCs w:val="20"/>
          <w:lang w:val="en-GB"/>
        </w:rPr>
        <w:br w:type="page"/>
      </w:r>
    </w:p>
    <w:p w14:paraId="2668DC16" w14:textId="77777777" w:rsidR="00626DF0" w:rsidRPr="00B5092C" w:rsidRDefault="00626DF0" w:rsidP="005B2C36">
      <w:pPr>
        <w:spacing w:after="0"/>
        <w:jc w:val="both"/>
        <w:rPr>
          <w:rFonts w:ascii="Arial" w:hAnsi="Arial" w:cs="Arial"/>
          <w:sz w:val="16"/>
          <w:szCs w:val="20"/>
          <w:lang w:val="en-GB"/>
        </w:rPr>
      </w:pPr>
    </w:p>
    <w:p w14:paraId="79C672D8" w14:textId="77777777" w:rsidR="00626DF0" w:rsidRPr="00B5092C" w:rsidRDefault="0023763E" w:rsidP="005B2C36">
      <w:pPr>
        <w:spacing w:after="0"/>
        <w:jc w:val="both"/>
        <w:textAlignment w:val="baseline"/>
        <w:outlineLvl w:val="1"/>
        <w:rPr>
          <w:rFonts w:ascii="Arial" w:hAnsi="Arial" w:cs="Arial"/>
          <w:b/>
          <w:bCs/>
          <w:color w:val="0B0C0C"/>
          <w:szCs w:val="72"/>
          <w:lang w:val="en-GB"/>
        </w:rPr>
      </w:pPr>
      <w:r w:rsidRPr="00B5092C">
        <w:rPr>
          <w:rFonts w:ascii="Arial" w:hAnsi="Arial" w:cs="Arial"/>
          <w:b/>
          <w:bCs/>
          <w:color w:val="0B0C0C"/>
          <w:szCs w:val="72"/>
          <w:lang w:val="en-GB"/>
        </w:rPr>
        <w:t xml:space="preserve">How do I make an appeal?   </w:t>
      </w:r>
    </w:p>
    <w:p w14:paraId="4D30D243" w14:textId="77777777" w:rsidR="00A4150F" w:rsidRPr="00B5092C" w:rsidRDefault="00A4150F" w:rsidP="005B2C36">
      <w:pPr>
        <w:spacing w:after="0"/>
        <w:jc w:val="both"/>
        <w:rPr>
          <w:rFonts w:ascii="Arial" w:hAnsi="Arial" w:cs="Arial"/>
          <w:color w:val="0B0C0C"/>
          <w:sz w:val="16"/>
          <w:szCs w:val="38"/>
          <w:lang w:val="en-GB"/>
        </w:rPr>
      </w:pPr>
    </w:p>
    <w:p w14:paraId="64FF2FAD" w14:textId="72683895" w:rsidR="0023763E" w:rsidRPr="00B5092C" w:rsidRDefault="00626DF0" w:rsidP="005B2C36">
      <w:pPr>
        <w:spacing w:after="0"/>
        <w:jc w:val="both"/>
        <w:rPr>
          <w:rFonts w:ascii="Arial" w:hAnsi="Arial" w:cs="Arial"/>
          <w:color w:val="0B0C0C"/>
          <w:szCs w:val="38"/>
          <w:lang w:val="en-GB"/>
        </w:rPr>
      </w:pPr>
      <w:r w:rsidRPr="00B5092C">
        <w:rPr>
          <w:rFonts w:ascii="Arial" w:hAnsi="Arial" w:cs="Arial"/>
          <w:color w:val="0B0C0C"/>
          <w:szCs w:val="38"/>
          <w:lang w:val="en-GB"/>
        </w:rPr>
        <w:t>You</w:t>
      </w:r>
      <w:r w:rsidR="005B5BE4" w:rsidRPr="00B5092C">
        <w:rPr>
          <w:rFonts w:ascii="Arial" w:hAnsi="Arial" w:cs="Arial"/>
          <w:color w:val="0B0C0C"/>
          <w:szCs w:val="38"/>
          <w:lang w:val="en-GB"/>
        </w:rPr>
        <w:t>r</w:t>
      </w:r>
      <w:r w:rsidRPr="00B5092C">
        <w:rPr>
          <w:rFonts w:ascii="Arial" w:hAnsi="Arial" w:cs="Arial"/>
          <w:color w:val="0B0C0C"/>
          <w:szCs w:val="38"/>
          <w:lang w:val="en-GB"/>
        </w:rPr>
        <w:t xml:space="preserve"> appeal </w:t>
      </w:r>
      <w:r w:rsidR="005B5BE4" w:rsidRPr="00B5092C">
        <w:rPr>
          <w:rFonts w:ascii="Arial" w:hAnsi="Arial" w:cs="Arial"/>
          <w:color w:val="0B0C0C"/>
          <w:szCs w:val="38"/>
          <w:lang w:val="en-GB"/>
        </w:rPr>
        <w:t>must</w:t>
      </w:r>
      <w:r w:rsidR="00A4150F" w:rsidRPr="00B5092C">
        <w:rPr>
          <w:rFonts w:ascii="Arial" w:hAnsi="Arial" w:cs="Arial"/>
          <w:color w:val="0B0C0C"/>
          <w:szCs w:val="38"/>
          <w:lang w:val="en-GB"/>
        </w:rPr>
        <w:t xml:space="preserve"> be made in writing</w:t>
      </w:r>
      <w:r w:rsidR="00FE5E9B" w:rsidRPr="00B5092C">
        <w:rPr>
          <w:rFonts w:ascii="Arial" w:hAnsi="Arial" w:cs="Arial"/>
          <w:color w:val="0B0C0C"/>
          <w:szCs w:val="38"/>
          <w:lang w:val="en-GB"/>
        </w:rPr>
        <w:t>/email</w:t>
      </w:r>
      <w:r w:rsidR="005B5BE4" w:rsidRPr="00B5092C">
        <w:rPr>
          <w:rFonts w:ascii="Arial" w:hAnsi="Arial" w:cs="Arial"/>
          <w:color w:val="0B0C0C"/>
          <w:szCs w:val="38"/>
          <w:lang w:val="en-GB"/>
        </w:rPr>
        <w:t xml:space="preserve"> and the form and address details are available on the school’s website.  </w:t>
      </w:r>
    </w:p>
    <w:p w14:paraId="2CD4E9CC" w14:textId="77777777" w:rsidR="00626DF0" w:rsidRPr="00B5092C" w:rsidRDefault="00626DF0" w:rsidP="005B2C36">
      <w:pPr>
        <w:spacing w:after="0"/>
        <w:jc w:val="both"/>
        <w:rPr>
          <w:rFonts w:ascii="Arial" w:hAnsi="Arial" w:cs="Arial"/>
          <w:color w:val="0B0C0C"/>
          <w:sz w:val="16"/>
          <w:szCs w:val="38"/>
          <w:lang w:val="en-GB"/>
        </w:rPr>
      </w:pPr>
    </w:p>
    <w:p w14:paraId="7F1A0ACD" w14:textId="77777777" w:rsidR="0023763E" w:rsidRPr="00B5092C" w:rsidRDefault="0023763E" w:rsidP="005B2C36">
      <w:pPr>
        <w:spacing w:after="0"/>
        <w:jc w:val="both"/>
        <w:rPr>
          <w:rFonts w:ascii="Arial" w:hAnsi="Arial" w:cs="Arial"/>
          <w:b/>
          <w:bCs/>
          <w:color w:val="0B0C0C"/>
          <w:szCs w:val="72"/>
          <w:lang w:val="en-GB"/>
        </w:rPr>
      </w:pPr>
      <w:r w:rsidRPr="00B5092C">
        <w:rPr>
          <w:rFonts w:ascii="Arial" w:hAnsi="Arial" w:cs="Arial"/>
          <w:b/>
          <w:bCs/>
          <w:color w:val="0B0C0C"/>
          <w:szCs w:val="72"/>
          <w:lang w:val="en-GB"/>
        </w:rPr>
        <w:t xml:space="preserve">What else should I do before I make an appeal? </w:t>
      </w:r>
    </w:p>
    <w:p w14:paraId="251D568E" w14:textId="77777777" w:rsidR="00626DF0" w:rsidRPr="00B5092C" w:rsidRDefault="00626DF0" w:rsidP="005B2C36">
      <w:pPr>
        <w:spacing w:after="0"/>
        <w:jc w:val="both"/>
        <w:rPr>
          <w:rFonts w:ascii="Arial" w:hAnsi="Arial" w:cs="Arial"/>
          <w:sz w:val="16"/>
          <w:szCs w:val="20"/>
          <w:lang w:val="en-GB"/>
        </w:rPr>
      </w:pPr>
    </w:p>
    <w:p w14:paraId="718E57A1" w14:textId="77777777" w:rsidR="00FE5581" w:rsidRPr="00B5092C" w:rsidRDefault="00626DF0" w:rsidP="005B2C36">
      <w:pPr>
        <w:spacing w:after="240"/>
        <w:jc w:val="both"/>
        <w:rPr>
          <w:rFonts w:ascii="Arial" w:hAnsi="Arial" w:cs="Arial"/>
          <w:szCs w:val="20"/>
          <w:lang w:val="en-GB"/>
        </w:rPr>
      </w:pPr>
      <w:r w:rsidRPr="00B5092C">
        <w:rPr>
          <w:rFonts w:ascii="Arial" w:hAnsi="Arial" w:cs="Arial"/>
          <w:color w:val="0B0C0C"/>
          <w:szCs w:val="38"/>
          <w:shd w:val="clear" w:color="auto" w:fill="FFFFFF"/>
          <w:lang w:val="en-GB"/>
        </w:rPr>
        <w:t xml:space="preserve">You should also consider accepting any offer of a school place you receive to ensure that your child has a place should your appeal not be successful. Accepting another offer </w:t>
      </w:r>
      <w:r w:rsidR="00E83512" w:rsidRPr="00B5092C">
        <w:rPr>
          <w:rFonts w:ascii="Arial" w:hAnsi="Arial" w:cs="Arial"/>
          <w:color w:val="0B0C0C"/>
          <w:szCs w:val="38"/>
          <w:shd w:val="clear" w:color="auto" w:fill="FFFFFF"/>
          <w:lang w:val="en-GB"/>
        </w:rPr>
        <w:t>has no</w:t>
      </w:r>
      <w:r w:rsidR="00A4150F" w:rsidRPr="00B5092C">
        <w:rPr>
          <w:rFonts w:ascii="Arial" w:hAnsi="Arial" w:cs="Arial"/>
          <w:color w:val="0B0C0C"/>
          <w:szCs w:val="38"/>
          <w:shd w:val="clear" w:color="auto" w:fill="FFFFFF"/>
          <w:lang w:val="en-GB"/>
        </w:rPr>
        <w:t xml:space="preserve"> </w:t>
      </w:r>
      <w:r w:rsidRPr="00B5092C">
        <w:rPr>
          <w:rFonts w:ascii="Arial" w:hAnsi="Arial" w:cs="Arial"/>
          <w:color w:val="0B0C0C"/>
          <w:szCs w:val="38"/>
          <w:shd w:val="clear" w:color="auto" w:fill="FFFFFF"/>
          <w:lang w:val="en-GB"/>
        </w:rPr>
        <w:t xml:space="preserve">bearing on your appeal and the appeals </w:t>
      </w:r>
      <w:r w:rsidR="00A4150F" w:rsidRPr="00B5092C">
        <w:rPr>
          <w:rFonts w:ascii="Arial" w:hAnsi="Arial" w:cs="Arial"/>
          <w:color w:val="0B0C0C"/>
          <w:szCs w:val="38"/>
          <w:shd w:val="clear" w:color="auto" w:fill="FFFFFF"/>
          <w:lang w:val="en-GB"/>
        </w:rPr>
        <w:t>process and does</w:t>
      </w:r>
      <w:r w:rsidRPr="00B5092C">
        <w:rPr>
          <w:rFonts w:ascii="Arial" w:hAnsi="Arial" w:cs="Arial"/>
          <w:color w:val="0B0C0C"/>
          <w:szCs w:val="38"/>
          <w:shd w:val="clear" w:color="auto" w:fill="FFFFFF"/>
          <w:lang w:val="en-GB"/>
        </w:rPr>
        <w:t xml:space="preserve"> not limit other options available to you.</w:t>
      </w:r>
    </w:p>
    <w:p w14:paraId="7CC4B7B7" w14:textId="77777777" w:rsidR="007F46CE" w:rsidRPr="00B5092C" w:rsidRDefault="00626DF0" w:rsidP="005B2C36">
      <w:pPr>
        <w:spacing w:after="0"/>
        <w:jc w:val="both"/>
        <w:rPr>
          <w:rFonts w:ascii="Arial" w:hAnsi="Arial" w:cs="Arial"/>
          <w:b/>
          <w:bCs/>
          <w:szCs w:val="54"/>
        </w:rPr>
      </w:pPr>
      <w:r w:rsidRPr="00B5092C">
        <w:rPr>
          <w:rFonts w:ascii="Arial" w:hAnsi="Arial" w:cs="Arial"/>
          <w:b/>
          <w:bCs/>
          <w:szCs w:val="54"/>
        </w:rPr>
        <w:t xml:space="preserve">How </w:t>
      </w:r>
      <w:r w:rsidR="0023763E" w:rsidRPr="00B5092C">
        <w:rPr>
          <w:rFonts w:ascii="Arial" w:hAnsi="Arial" w:cs="Arial"/>
          <w:b/>
          <w:bCs/>
          <w:szCs w:val="54"/>
        </w:rPr>
        <w:t xml:space="preserve">do </w:t>
      </w:r>
      <w:r w:rsidRPr="00B5092C">
        <w:rPr>
          <w:rFonts w:ascii="Arial" w:hAnsi="Arial" w:cs="Arial"/>
          <w:b/>
          <w:bCs/>
          <w:szCs w:val="54"/>
        </w:rPr>
        <w:t>schools allocate places</w:t>
      </w:r>
      <w:r w:rsidR="0023763E" w:rsidRPr="00B5092C">
        <w:rPr>
          <w:rFonts w:ascii="Arial" w:hAnsi="Arial" w:cs="Arial"/>
          <w:b/>
          <w:bCs/>
          <w:szCs w:val="54"/>
        </w:rPr>
        <w:t>?</w:t>
      </w:r>
    </w:p>
    <w:p w14:paraId="21C8EDFB" w14:textId="77777777" w:rsidR="00626DF0" w:rsidRPr="00B5092C" w:rsidRDefault="00626DF0" w:rsidP="005B2C36">
      <w:pPr>
        <w:spacing w:after="0"/>
        <w:jc w:val="both"/>
        <w:rPr>
          <w:rFonts w:ascii="Arial" w:hAnsi="Arial" w:cs="Arial"/>
          <w:sz w:val="16"/>
          <w:shd w:val="clear" w:color="auto" w:fill="FFFFFF"/>
          <w:lang w:val="en-GB"/>
        </w:rPr>
      </w:pPr>
    </w:p>
    <w:p w14:paraId="345E6B75" w14:textId="77777777" w:rsidR="00E83512" w:rsidRPr="00B5092C" w:rsidRDefault="00E83512" w:rsidP="005B2C36">
      <w:pPr>
        <w:pStyle w:val="NormalWeb"/>
        <w:spacing w:beforeLines="0" w:afterLines="0"/>
        <w:jc w:val="both"/>
        <w:rPr>
          <w:rFonts w:ascii="Arial" w:hAnsi="Arial" w:cs="Arial"/>
          <w:color w:val="0B0C0C"/>
          <w:sz w:val="24"/>
          <w:szCs w:val="38"/>
        </w:rPr>
      </w:pPr>
      <w:r w:rsidRPr="00B5092C">
        <w:rPr>
          <w:rFonts w:ascii="Arial" w:hAnsi="Arial" w:cs="Arial"/>
          <w:color w:val="0B0C0C"/>
          <w:sz w:val="24"/>
          <w:szCs w:val="38"/>
        </w:rPr>
        <w:t>When a school receives more applications from parents than it has places available, not every child can be successful in securing a school place.</w:t>
      </w:r>
    </w:p>
    <w:p w14:paraId="254D46F7" w14:textId="781132A5" w:rsidR="00E83512" w:rsidRPr="00B5092C" w:rsidRDefault="007F46CE" w:rsidP="005B2C36">
      <w:pPr>
        <w:spacing w:after="0"/>
        <w:jc w:val="both"/>
        <w:rPr>
          <w:rFonts w:ascii="Arial" w:hAnsi="Arial" w:cs="Arial"/>
          <w:color w:val="0B0C0C"/>
          <w:szCs w:val="38"/>
          <w:lang w:val="en-GB"/>
        </w:rPr>
      </w:pPr>
      <w:r w:rsidRPr="00B5092C">
        <w:rPr>
          <w:rFonts w:ascii="Arial" w:hAnsi="Arial" w:cs="Arial"/>
          <w:color w:val="0B0C0C"/>
          <w:szCs w:val="38"/>
          <w:lang w:val="en-GB"/>
        </w:rPr>
        <w:t xml:space="preserve">The </w:t>
      </w:r>
      <w:r w:rsidRPr="00B5092C">
        <w:rPr>
          <w:rFonts w:ascii="Arial" w:hAnsi="Arial" w:cs="Arial"/>
          <w:color w:val="0B0C0C"/>
          <w:szCs w:val="38"/>
        </w:rPr>
        <w:t>school</w:t>
      </w:r>
      <w:r w:rsidRPr="00B5092C">
        <w:rPr>
          <w:rFonts w:ascii="Arial" w:hAnsi="Arial" w:cs="Arial"/>
          <w:color w:val="0B0C0C"/>
          <w:szCs w:val="38"/>
          <w:lang w:val="en-GB"/>
        </w:rPr>
        <w:t xml:space="preserve"> will use its admissions criteria</w:t>
      </w:r>
      <w:r w:rsidR="00E83512" w:rsidRPr="00B5092C">
        <w:rPr>
          <w:rFonts w:ascii="Arial" w:hAnsi="Arial" w:cs="Arial"/>
          <w:color w:val="0B0C0C"/>
          <w:szCs w:val="38"/>
          <w:lang w:val="en-GB"/>
        </w:rPr>
        <w:t>, also known as oversubscription criteria, to decide which</w:t>
      </w:r>
      <w:r w:rsidR="00E83512" w:rsidRPr="00B5092C">
        <w:rPr>
          <w:rFonts w:ascii="Arial" w:hAnsi="Arial" w:cs="Arial"/>
          <w:color w:val="0B0C0C"/>
          <w:szCs w:val="38"/>
        </w:rPr>
        <w:t xml:space="preserve"> children to allocate places to, this </w:t>
      </w:r>
      <w:r w:rsidR="00E83512" w:rsidRPr="00B5092C">
        <w:rPr>
          <w:rFonts w:ascii="Arial" w:hAnsi="Arial" w:cs="Arial"/>
          <w:color w:val="0B0C0C"/>
          <w:szCs w:val="38"/>
          <w:lang w:val="en-GB"/>
        </w:rPr>
        <w:t>sets out the order in which they will allocate places.</w:t>
      </w:r>
      <w:r w:rsidR="0023763E" w:rsidRPr="00B5092C">
        <w:rPr>
          <w:rFonts w:ascii="Arial" w:hAnsi="Arial" w:cs="Arial"/>
          <w:color w:val="0B0C0C"/>
          <w:szCs w:val="38"/>
          <w:lang w:val="en-GB"/>
        </w:rPr>
        <w:t xml:space="preserve"> </w:t>
      </w:r>
      <w:r w:rsidR="0023763E" w:rsidRPr="00B5092C">
        <w:rPr>
          <w:rFonts w:ascii="Arial" w:hAnsi="Arial" w:cs="Arial"/>
          <w:shd w:val="clear" w:color="auto" w:fill="FFFFFF"/>
          <w:lang w:val="en-GB"/>
        </w:rPr>
        <w:t xml:space="preserve">Before you make an appeal it will be helpful for you to understand how the school allocated their places, so you can understand why your child did not get a place. You can do this by looking at the </w:t>
      </w:r>
      <w:r w:rsidR="00537B14" w:rsidRPr="00B5092C">
        <w:rPr>
          <w:rFonts w:ascii="Arial" w:hAnsi="Arial" w:cs="Arial"/>
          <w:shd w:val="clear" w:color="auto" w:fill="FFFFFF"/>
          <w:lang w:val="en-GB"/>
        </w:rPr>
        <w:t>school</w:t>
      </w:r>
      <w:r w:rsidR="00E26EF4" w:rsidRPr="00B5092C">
        <w:rPr>
          <w:rFonts w:ascii="Arial" w:hAnsi="Arial" w:cs="Arial"/>
          <w:shd w:val="clear" w:color="auto" w:fill="FFFFFF"/>
          <w:lang w:val="en-GB"/>
        </w:rPr>
        <w:t>’</w:t>
      </w:r>
      <w:r w:rsidR="00537B14" w:rsidRPr="00B5092C">
        <w:rPr>
          <w:rFonts w:ascii="Arial" w:hAnsi="Arial" w:cs="Arial"/>
          <w:shd w:val="clear" w:color="auto" w:fill="FFFFFF"/>
          <w:lang w:val="en-GB"/>
        </w:rPr>
        <w:t xml:space="preserve">s generic defence on the </w:t>
      </w:r>
      <w:r w:rsidR="0023763E" w:rsidRPr="00B5092C">
        <w:rPr>
          <w:rFonts w:ascii="Arial" w:hAnsi="Arial" w:cs="Arial"/>
          <w:shd w:val="clear" w:color="auto" w:fill="FFFFFF"/>
          <w:lang w:val="en-GB"/>
        </w:rPr>
        <w:t>school</w:t>
      </w:r>
      <w:r w:rsidR="00E26EF4" w:rsidRPr="00B5092C">
        <w:rPr>
          <w:rFonts w:ascii="Arial" w:hAnsi="Arial" w:cs="Arial"/>
          <w:shd w:val="clear" w:color="auto" w:fill="FFFFFF"/>
          <w:lang w:val="en-GB"/>
        </w:rPr>
        <w:t>’</w:t>
      </w:r>
      <w:r w:rsidR="0023763E" w:rsidRPr="00B5092C">
        <w:rPr>
          <w:rFonts w:ascii="Arial" w:hAnsi="Arial" w:cs="Arial"/>
          <w:shd w:val="clear" w:color="auto" w:fill="FFFFFF"/>
          <w:lang w:val="en-GB"/>
        </w:rPr>
        <w:t>s website</w:t>
      </w:r>
      <w:r w:rsidRPr="00B5092C">
        <w:rPr>
          <w:rFonts w:ascii="Arial" w:hAnsi="Arial" w:cs="Arial"/>
          <w:shd w:val="clear" w:color="auto" w:fill="FFFFFF"/>
          <w:lang w:val="en-GB"/>
        </w:rPr>
        <w:t xml:space="preserve">. </w:t>
      </w:r>
    </w:p>
    <w:p w14:paraId="20A834F2" w14:textId="3825703E" w:rsidR="00626DF0" w:rsidRPr="00B5092C" w:rsidRDefault="00626DF0" w:rsidP="005B2C36">
      <w:pPr>
        <w:spacing w:after="0"/>
        <w:jc w:val="both"/>
        <w:rPr>
          <w:rFonts w:ascii="Arial" w:hAnsi="Arial" w:cs="Arial"/>
          <w:sz w:val="22"/>
          <w:szCs w:val="20"/>
          <w:lang w:val="en-GB"/>
        </w:rPr>
      </w:pPr>
    </w:p>
    <w:p w14:paraId="56326CE4" w14:textId="77777777" w:rsidR="00301111" w:rsidRPr="00B5092C" w:rsidRDefault="00301111" w:rsidP="00301111">
      <w:pPr>
        <w:spacing w:after="0"/>
        <w:jc w:val="both"/>
        <w:rPr>
          <w:rFonts w:ascii="Arial" w:hAnsi="Arial" w:cs="Arial"/>
          <w:b/>
          <w:bCs/>
          <w:lang w:val="en-GB"/>
        </w:rPr>
      </w:pPr>
      <w:r w:rsidRPr="00B5092C">
        <w:rPr>
          <w:rFonts w:ascii="Arial" w:hAnsi="Arial" w:cs="Arial"/>
          <w:b/>
          <w:bCs/>
          <w:lang w:val="en-GB"/>
        </w:rPr>
        <w:t>What information does this school give to the Panel?</w:t>
      </w:r>
    </w:p>
    <w:p w14:paraId="67884576" w14:textId="77777777" w:rsidR="00301111" w:rsidRPr="00B5092C" w:rsidRDefault="00301111" w:rsidP="00301111">
      <w:pPr>
        <w:spacing w:after="0"/>
        <w:jc w:val="both"/>
        <w:rPr>
          <w:rFonts w:ascii="Arial" w:hAnsi="Arial" w:cs="Arial"/>
          <w:sz w:val="22"/>
          <w:szCs w:val="20"/>
          <w:lang w:val="en-GB"/>
        </w:rPr>
      </w:pPr>
    </w:p>
    <w:p w14:paraId="71DDA983" w14:textId="4540C8E8" w:rsidR="00301111" w:rsidRPr="00B5092C" w:rsidRDefault="00301111" w:rsidP="00301111">
      <w:pPr>
        <w:spacing w:after="0"/>
        <w:jc w:val="both"/>
        <w:rPr>
          <w:rFonts w:ascii="Arial" w:hAnsi="Arial" w:cs="Arial"/>
          <w:bCs/>
          <w:color w:val="0B0C0C"/>
          <w:szCs w:val="72"/>
          <w:lang w:val="en-GB"/>
        </w:rPr>
      </w:pPr>
      <w:r w:rsidRPr="00B5092C">
        <w:rPr>
          <w:rFonts w:ascii="Arial" w:hAnsi="Arial" w:cs="Arial"/>
          <w:bCs/>
          <w:color w:val="0B0C0C"/>
          <w:szCs w:val="72"/>
          <w:lang w:val="en-GB"/>
        </w:rPr>
        <w:t xml:space="preserve">Here are some key questions and answers that the Panel would normally ask </w:t>
      </w:r>
      <w:r w:rsidR="00E26EF4" w:rsidRPr="00B5092C">
        <w:rPr>
          <w:rFonts w:ascii="Arial" w:hAnsi="Arial" w:cs="Arial"/>
          <w:bCs/>
          <w:color w:val="0B0C0C"/>
          <w:szCs w:val="72"/>
          <w:lang w:val="en-GB"/>
        </w:rPr>
        <w:t xml:space="preserve">the school </w:t>
      </w:r>
      <w:r w:rsidRPr="00B5092C">
        <w:rPr>
          <w:rFonts w:ascii="Arial" w:hAnsi="Arial" w:cs="Arial"/>
          <w:bCs/>
          <w:color w:val="0B0C0C"/>
          <w:szCs w:val="72"/>
          <w:lang w:val="en-GB"/>
        </w:rPr>
        <w:t xml:space="preserve">in relation to the school case.  This information is given to the Panel.  For further information please refer to the school’s generic defence statement.  </w:t>
      </w:r>
    </w:p>
    <w:p w14:paraId="5FBD0B23" w14:textId="77777777" w:rsidR="00301111" w:rsidRPr="00605830" w:rsidRDefault="00301111" w:rsidP="00301111">
      <w:pPr>
        <w:spacing w:after="0"/>
        <w:jc w:val="both"/>
        <w:rPr>
          <w:rFonts w:ascii="Arial" w:hAnsi="Arial" w:cs="Arial"/>
          <w:bCs/>
          <w:color w:val="000000" w:themeColor="text1"/>
          <w:szCs w:val="72"/>
          <w:lang w:val="en-GB"/>
        </w:rPr>
      </w:pPr>
    </w:p>
    <w:p w14:paraId="7D32F456" w14:textId="77777777" w:rsidR="003A5FB2" w:rsidRPr="00605830" w:rsidRDefault="00301111" w:rsidP="00301111">
      <w:pPr>
        <w:numPr>
          <w:ilvl w:val="0"/>
          <w:numId w:val="6"/>
        </w:numPr>
        <w:spacing w:after="0"/>
        <w:contextualSpacing/>
        <w:jc w:val="both"/>
        <w:rPr>
          <w:rFonts w:ascii="Arial" w:hAnsi="Arial" w:cs="Arial"/>
          <w:color w:val="000000" w:themeColor="text1"/>
        </w:rPr>
      </w:pPr>
      <w:r w:rsidRPr="00605830">
        <w:rPr>
          <w:rFonts w:ascii="Arial" w:hAnsi="Arial" w:cs="Arial"/>
          <w:color w:val="000000" w:themeColor="text1"/>
        </w:rPr>
        <w:t xml:space="preserve">How many appeals have been successful in previous years and did this result in the school having to exceed its Published Admissions Number? </w:t>
      </w:r>
    </w:p>
    <w:p w14:paraId="726123FD" w14:textId="5F00D2B7" w:rsidR="00301111" w:rsidRPr="00605830" w:rsidRDefault="003A5FB2" w:rsidP="003A5FB2">
      <w:pPr>
        <w:pStyle w:val="ListParagraph"/>
        <w:numPr>
          <w:ilvl w:val="0"/>
          <w:numId w:val="13"/>
        </w:numPr>
        <w:spacing w:after="0"/>
        <w:jc w:val="both"/>
        <w:rPr>
          <w:rFonts w:ascii="Arial" w:hAnsi="Arial" w:cs="Arial"/>
          <w:color w:val="000000" w:themeColor="text1"/>
        </w:rPr>
      </w:pPr>
      <w:r w:rsidRPr="00605830">
        <w:rPr>
          <w:rFonts w:ascii="Arial" w:hAnsi="Arial" w:cs="Arial"/>
          <w:color w:val="000000" w:themeColor="text1"/>
        </w:rPr>
        <w:t>The school received no appeals in the previous year</w:t>
      </w:r>
      <w:r w:rsidR="00301111" w:rsidRPr="00605830">
        <w:rPr>
          <w:rFonts w:ascii="Arial" w:hAnsi="Arial" w:cs="Arial"/>
          <w:color w:val="000000" w:themeColor="text1"/>
        </w:rPr>
        <w:t xml:space="preserve"> </w:t>
      </w:r>
    </w:p>
    <w:p w14:paraId="13AE9ECB" w14:textId="77777777" w:rsidR="00301111" w:rsidRPr="00605830" w:rsidRDefault="00301111" w:rsidP="00301111">
      <w:pPr>
        <w:spacing w:after="0"/>
        <w:jc w:val="both"/>
        <w:rPr>
          <w:rFonts w:ascii="Arial" w:hAnsi="Arial" w:cs="Arial"/>
          <w:color w:val="000000" w:themeColor="text1"/>
          <w:sz w:val="16"/>
        </w:rPr>
      </w:pPr>
    </w:p>
    <w:p w14:paraId="2D0E8B38" w14:textId="43533989" w:rsidR="00301111" w:rsidRPr="00605830" w:rsidRDefault="00301111" w:rsidP="00301111">
      <w:pPr>
        <w:numPr>
          <w:ilvl w:val="0"/>
          <w:numId w:val="6"/>
        </w:numPr>
        <w:spacing w:after="0"/>
        <w:contextualSpacing/>
        <w:jc w:val="both"/>
        <w:rPr>
          <w:rFonts w:ascii="Arial" w:hAnsi="Arial" w:cs="Arial"/>
          <w:color w:val="000000" w:themeColor="text1"/>
        </w:rPr>
      </w:pPr>
      <w:r w:rsidRPr="00605830">
        <w:rPr>
          <w:rFonts w:ascii="Arial" w:hAnsi="Arial" w:cs="Arial"/>
          <w:color w:val="000000" w:themeColor="text1"/>
        </w:rPr>
        <w:t xml:space="preserve">How do the school </w:t>
      </w:r>
      <w:proofErr w:type="spellStart"/>
      <w:r w:rsidRPr="00605830">
        <w:rPr>
          <w:rFonts w:ascii="Arial" w:hAnsi="Arial" w:cs="Arial"/>
          <w:color w:val="000000" w:themeColor="text1"/>
        </w:rPr>
        <w:t>organise</w:t>
      </w:r>
      <w:proofErr w:type="spellEnd"/>
      <w:r w:rsidRPr="00605830">
        <w:rPr>
          <w:rFonts w:ascii="Arial" w:hAnsi="Arial" w:cs="Arial"/>
          <w:color w:val="000000" w:themeColor="text1"/>
        </w:rPr>
        <w:t xml:space="preserve"> the classes?</w:t>
      </w:r>
    </w:p>
    <w:p w14:paraId="4A62E367" w14:textId="61A31147" w:rsidR="003A5FB2" w:rsidRPr="00605830" w:rsidRDefault="00AB4250" w:rsidP="003A5FB2">
      <w:pPr>
        <w:pStyle w:val="ListParagraph"/>
        <w:numPr>
          <w:ilvl w:val="0"/>
          <w:numId w:val="13"/>
        </w:numPr>
        <w:spacing w:after="0"/>
        <w:jc w:val="both"/>
        <w:rPr>
          <w:rFonts w:ascii="Arial" w:hAnsi="Arial" w:cs="Arial"/>
          <w:color w:val="000000" w:themeColor="text1"/>
        </w:rPr>
      </w:pPr>
      <w:r w:rsidRPr="00605830">
        <w:rPr>
          <w:rFonts w:ascii="Arial" w:hAnsi="Arial" w:cs="Arial"/>
          <w:color w:val="000000" w:themeColor="text1"/>
        </w:rPr>
        <w:t xml:space="preserve">In year 7 there is an </w:t>
      </w:r>
      <w:r w:rsidR="00A53517">
        <w:rPr>
          <w:rFonts w:ascii="Arial" w:hAnsi="Arial" w:cs="Arial"/>
          <w:color w:val="000000" w:themeColor="text1"/>
        </w:rPr>
        <w:t>7</w:t>
      </w:r>
      <w:r w:rsidR="003A5FB2" w:rsidRPr="00605830">
        <w:rPr>
          <w:rFonts w:ascii="Arial" w:hAnsi="Arial" w:cs="Arial"/>
          <w:color w:val="000000" w:themeColor="text1"/>
        </w:rPr>
        <w:t>form entry comprised of:</w:t>
      </w:r>
    </w:p>
    <w:p w14:paraId="21FFA309" w14:textId="77777777" w:rsidR="00301111" w:rsidRPr="00605830" w:rsidRDefault="00301111" w:rsidP="00301111">
      <w:pPr>
        <w:spacing w:after="0"/>
        <w:jc w:val="both"/>
        <w:rPr>
          <w:rFonts w:ascii="Arial" w:hAnsi="Arial" w:cs="Arial"/>
          <w:color w:val="000000" w:themeColor="text1"/>
          <w:sz w:val="16"/>
        </w:rPr>
      </w:pPr>
    </w:p>
    <w:p w14:paraId="671E52E1" w14:textId="4DC4CA96" w:rsidR="00301111" w:rsidRPr="00605830" w:rsidRDefault="00301111" w:rsidP="00301111">
      <w:pPr>
        <w:numPr>
          <w:ilvl w:val="0"/>
          <w:numId w:val="6"/>
        </w:numPr>
        <w:spacing w:after="0"/>
        <w:contextualSpacing/>
        <w:jc w:val="both"/>
        <w:rPr>
          <w:rFonts w:ascii="Arial" w:hAnsi="Arial" w:cs="Arial"/>
          <w:color w:val="000000" w:themeColor="text1"/>
        </w:rPr>
      </w:pPr>
      <w:r w:rsidRPr="00605830">
        <w:rPr>
          <w:rFonts w:ascii="Arial" w:hAnsi="Arial" w:cs="Arial"/>
          <w:color w:val="000000" w:themeColor="text1"/>
        </w:rPr>
        <w:t xml:space="preserve">How many additional students can be accommodated in each class without impacting the level of education received? </w:t>
      </w:r>
    </w:p>
    <w:p w14:paraId="115E6DF0" w14:textId="57EADBEC" w:rsidR="00301111" w:rsidRPr="00A53517" w:rsidRDefault="003A5FB2" w:rsidP="00F522EA">
      <w:pPr>
        <w:pStyle w:val="ListParagraph"/>
        <w:numPr>
          <w:ilvl w:val="0"/>
          <w:numId w:val="13"/>
        </w:numPr>
        <w:spacing w:after="0"/>
        <w:jc w:val="both"/>
        <w:rPr>
          <w:rFonts w:ascii="Arial" w:hAnsi="Arial" w:cs="Arial"/>
          <w:color w:val="000000" w:themeColor="text1"/>
          <w:sz w:val="16"/>
        </w:rPr>
      </w:pPr>
      <w:r w:rsidRPr="00A53517">
        <w:rPr>
          <w:rFonts w:ascii="Arial" w:hAnsi="Arial" w:cs="Arial"/>
          <w:color w:val="000000" w:themeColor="text1"/>
        </w:rPr>
        <w:t>Zero</w:t>
      </w:r>
      <w:r w:rsidR="005338BB" w:rsidRPr="00A53517">
        <w:rPr>
          <w:rFonts w:ascii="Arial" w:hAnsi="Arial" w:cs="Arial"/>
          <w:color w:val="000000" w:themeColor="text1"/>
        </w:rPr>
        <w:t xml:space="preserve"> </w:t>
      </w:r>
    </w:p>
    <w:p w14:paraId="6EAC4EC0" w14:textId="524E99C1" w:rsidR="00301111" w:rsidRPr="00A53517" w:rsidRDefault="00301111" w:rsidP="00301111">
      <w:pPr>
        <w:numPr>
          <w:ilvl w:val="0"/>
          <w:numId w:val="6"/>
        </w:numPr>
        <w:spacing w:after="0"/>
        <w:contextualSpacing/>
        <w:jc w:val="both"/>
        <w:rPr>
          <w:rFonts w:ascii="Arial" w:hAnsi="Arial" w:cs="Arial"/>
          <w:color w:val="000000" w:themeColor="text1"/>
        </w:rPr>
      </w:pPr>
      <w:bookmarkStart w:id="0" w:name="_GoBack"/>
      <w:bookmarkEnd w:id="0"/>
      <w:r w:rsidRPr="00A53517">
        <w:rPr>
          <w:rFonts w:ascii="Arial" w:hAnsi="Arial" w:cs="Arial"/>
          <w:color w:val="000000" w:themeColor="text1"/>
        </w:rPr>
        <w:t>Are there any plans for the school to expand their facilities?</w:t>
      </w:r>
    </w:p>
    <w:p w14:paraId="2C6D6FA2" w14:textId="31B7CE19" w:rsidR="003A5FB2" w:rsidRPr="00A53517" w:rsidRDefault="003A5FB2" w:rsidP="003A5FB2">
      <w:pPr>
        <w:pStyle w:val="ListParagraph"/>
        <w:numPr>
          <w:ilvl w:val="0"/>
          <w:numId w:val="13"/>
        </w:numPr>
        <w:spacing w:after="0"/>
        <w:jc w:val="both"/>
        <w:rPr>
          <w:rFonts w:ascii="Arial" w:hAnsi="Arial" w:cs="Arial"/>
          <w:color w:val="000000" w:themeColor="text1"/>
        </w:rPr>
      </w:pPr>
      <w:r w:rsidRPr="00A53517">
        <w:rPr>
          <w:rFonts w:ascii="Arial" w:hAnsi="Arial" w:cs="Arial"/>
          <w:color w:val="000000" w:themeColor="text1"/>
        </w:rPr>
        <w:t xml:space="preserve">The school </w:t>
      </w:r>
      <w:r w:rsidR="00FB449C" w:rsidRPr="00A53517">
        <w:rPr>
          <w:rFonts w:ascii="Arial" w:hAnsi="Arial" w:cs="Arial"/>
          <w:color w:val="000000" w:themeColor="text1"/>
        </w:rPr>
        <w:t xml:space="preserve">undertook </w:t>
      </w:r>
      <w:r w:rsidRPr="00A53517">
        <w:rPr>
          <w:rFonts w:ascii="Arial" w:hAnsi="Arial" w:cs="Arial"/>
          <w:color w:val="000000" w:themeColor="text1"/>
        </w:rPr>
        <w:t>internal re-configuration</w:t>
      </w:r>
      <w:r w:rsidR="00FB449C" w:rsidRPr="00A53517">
        <w:rPr>
          <w:rFonts w:ascii="Arial" w:hAnsi="Arial" w:cs="Arial"/>
          <w:color w:val="000000" w:themeColor="text1"/>
        </w:rPr>
        <w:t xml:space="preserve">/building </w:t>
      </w:r>
      <w:r w:rsidRPr="00A53517">
        <w:rPr>
          <w:rFonts w:ascii="Arial" w:hAnsi="Arial" w:cs="Arial"/>
          <w:color w:val="000000" w:themeColor="text1"/>
        </w:rPr>
        <w:t xml:space="preserve">works, </w:t>
      </w:r>
      <w:r w:rsidR="00B0260D" w:rsidRPr="00A53517">
        <w:rPr>
          <w:rFonts w:ascii="Arial" w:hAnsi="Arial" w:cs="Arial"/>
          <w:color w:val="000000" w:themeColor="text1"/>
        </w:rPr>
        <w:t>creating</w:t>
      </w:r>
      <w:r w:rsidRPr="00A53517">
        <w:rPr>
          <w:rFonts w:ascii="Arial" w:hAnsi="Arial" w:cs="Arial"/>
          <w:color w:val="000000" w:themeColor="text1"/>
        </w:rPr>
        <w:t xml:space="preserve"> additional</w:t>
      </w:r>
      <w:r w:rsidR="00FB449C" w:rsidRPr="00A53517">
        <w:rPr>
          <w:rFonts w:ascii="Arial" w:hAnsi="Arial" w:cs="Arial"/>
          <w:color w:val="000000" w:themeColor="text1"/>
        </w:rPr>
        <w:t xml:space="preserve"> internal</w:t>
      </w:r>
      <w:r w:rsidR="00B0260D" w:rsidRPr="00A53517">
        <w:rPr>
          <w:rFonts w:ascii="Arial" w:hAnsi="Arial" w:cs="Arial"/>
          <w:color w:val="000000" w:themeColor="text1"/>
        </w:rPr>
        <w:t xml:space="preserve"> </w:t>
      </w:r>
      <w:r w:rsidRPr="00A53517">
        <w:rPr>
          <w:rFonts w:ascii="Arial" w:hAnsi="Arial" w:cs="Arial"/>
          <w:color w:val="000000" w:themeColor="text1"/>
        </w:rPr>
        <w:t>teaching spaces to ensure it c</w:t>
      </w:r>
      <w:r w:rsidR="00FB449C" w:rsidRPr="00A53517">
        <w:rPr>
          <w:rFonts w:ascii="Arial" w:hAnsi="Arial" w:cs="Arial"/>
          <w:color w:val="000000" w:themeColor="text1"/>
        </w:rPr>
        <w:t>ould meet</w:t>
      </w:r>
      <w:r w:rsidRPr="00A53517">
        <w:rPr>
          <w:rFonts w:ascii="Arial" w:hAnsi="Arial" w:cs="Arial"/>
          <w:color w:val="000000" w:themeColor="text1"/>
        </w:rPr>
        <w:t xml:space="preserve"> PAN, </w:t>
      </w:r>
      <w:r w:rsidR="00B0260D" w:rsidRPr="00A53517">
        <w:rPr>
          <w:rFonts w:ascii="Arial" w:hAnsi="Arial" w:cs="Arial"/>
          <w:color w:val="000000" w:themeColor="text1"/>
        </w:rPr>
        <w:t xml:space="preserve">but </w:t>
      </w:r>
      <w:r w:rsidRPr="00A53517">
        <w:rPr>
          <w:rFonts w:ascii="Arial" w:hAnsi="Arial" w:cs="Arial"/>
          <w:color w:val="000000" w:themeColor="text1"/>
        </w:rPr>
        <w:t>no additional works beyond this are planned/possible</w:t>
      </w:r>
      <w:r w:rsidR="00B0260D" w:rsidRPr="00A53517">
        <w:rPr>
          <w:rFonts w:ascii="Arial" w:hAnsi="Arial" w:cs="Arial"/>
          <w:color w:val="000000" w:themeColor="text1"/>
        </w:rPr>
        <w:t>, without a financial contribution from Medway Council.  Any further plans for 202</w:t>
      </w:r>
      <w:r w:rsidR="00994F4B" w:rsidRPr="00A53517">
        <w:rPr>
          <w:rFonts w:ascii="Arial" w:hAnsi="Arial" w:cs="Arial"/>
          <w:color w:val="000000" w:themeColor="text1"/>
        </w:rPr>
        <w:t>4</w:t>
      </w:r>
      <w:r w:rsidR="00B0260D" w:rsidRPr="00A53517">
        <w:rPr>
          <w:rFonts w:ascii="Arial" w:hAnsi="Arial" w:cs="Arial"/>
          <w:color w:val="000000" w:themeColor="text1"/>
        </w:rPr>
        <w:t>/2</w:t>
      </w:r>
      <w:r w:rsidR="00994F4B" w:rsidRPr="00A53517">
        <w:rPr>
          <w:rFonts w:ascii="Arial" w:hAnsi="Arial" w:cs="Arial"/>
          <w:color w:val="000000" w:themeColor="text1"/>
        </w:rPr>
        <w:t>5</w:t>
      </w:r>
      <w:r w:rsidR="00FB449C" w:rsidRPr="00A53517">
        <w:rPr>
          <w:rFonts w:ascii="Arial" w:hAnsi="Arial" w:cs="Arial"/>
          <w:color w:val="000000" w:themeColor="text1"/>
        </w:rPr>
        <w:t>, involved external additional building work</w:t>
      </w:r>
      <w:r w:rsidR="00B0260D" w:rsidRPr="00A53517">
        <w:rPr>
          <w:rFonts w:ascii="Arial" w:hAnsi="Arial" w:cs="Arial"/>
          <w:color w:val="000000" w:themeColor="text1"/>
        </w:rPr>
        <w:t xml:space="preserve"> have been ceased due to lack of additional funding available from Medway Council, confirmed as at February 2022.</w:t>
      </w:r>
      <w:r w:rsidR="00057E5B" w:rsidRPr="00A53517">
        <w:rPr>
          <w:rFonts w:ascii="Arial" w:hAnsi="Arial" w:cs="Arial"/>
          <w:color w:val="000000" w:themeColor="text1"/>
        </w:rPr>
        <w:t xml:space="preserve">  Therefore, until</w:t>
      </w:r>
      <w:r w:rsidR="001D3369" w:rsidRPr="00A53517">
        <w:rPr>
          <w:rFonts w:ascii="Arial" w:hAnsi="Arial" w:cs="Arial"/>
          <w:color w:val="000000" w:themeColor="text1"/>
        </w:rPr>
        <w:t xml:space="preserve"> additional funds become available (expected in 2023) there is no possibility of additional space/buildings being established on Victory Academy site.</w:t>
      </w:r>
      <w:r w:rsidR="00057E5B" w:rsidRPr="00A53517">
        <w:rPr>
          <w:rFonts w:ascii="Arial" w:hAnsi="Arial" w:cs="Arial"/>
          <w:color w:val="000000" w:themeColor="text1"/>
        </w:rPr>
        <w:t xml:space="preserve"> </w:t>
      </w:r>
    </w:p>
    <w:p w14:paraId="63560F4A" w14:textId="77777777" w:rsidR="00301111" w:rsidRPr="00605830" w:rsidRDefault="00301111" w:rsidP="00301111">
      <w:pPr>
        <w:ind w:left="720"/>
        <w:contextualSpacing/>
        <w:jc w:val="both"/>
        <w:rPr>
          <w:rFonts w:ascii="Arial" w:hAnsi="Arial" w:cs="Arial"/>
          <w:color w:val="000000" w:themeColor="text1"/>
        </w:rPr>
      </w:pPr>
    </w:p>
    <w:p w14:paraId="77956751" w14:textId="124BD088" w:rsidR="00301111" w:rsidRPr="00605830" w:rsidRDefault="00301111" w:rsidP="00301111">
      <w:pPr>
        <w:numPr>
          <w:ilvl w:val="0"/>
          <w:numId w:val="6"/>
        </w:numPr>
        <w:spacing w:line="360" w:lineRule="auto"/>
        <w:contextualSpacing/>
        <w:jc w:val="both"/>
        <w:rPr>
          <w:rFonts w:ascii="Arial" w:hAnsi="Arial" w:cs="Arial"/>
          <w:color w:val="000000" w:themeColor="text1"/>
        </w:rPr>
      </w:pPr>
      <w:r w:rsidRPr="00605830">
        <w:rPr>
          <w:rFonts w:ascii="Arial" w:hAnsi="Arial" w:cs="Arial"/>
          <w:color w:val="000000" w:themeColor="text1"/>
        </w:rPr>
        <w:t xml:space="preserve">How do you measure the home/school distance and how do you ensure it is correct? </w:t>
      </w:r>
    </w:p>
    <w:p w14:paraId="018BA855" w14:textId="434A4DF5" w:rsidR="003A5FB2" w:rsidRPr="00605830" w:rsidRDefault="003A5FB2" w:rsidP="00605830">
      <w:pPr>
        <w:pStyle w:val="ListParagraph"/>
        <w:numPr>
          <w:ilvl w:val="0"/>
          <w:numId w:val="13"/>
        </w:numPr>
        <w:jc w:val="both"/>
        <w:rPr>
          <w:rFonts w:ascii="Arial" w:hAnsi="Arial" w:cs="Arial"/>
          <w:color w:val="000000" w:themeColor="text1"/>
        </w:rPr>
      </w:pPr>
      <w:r w:rsidRPr="00605830">
        <w:rPr>
          <w:rFonts w:ascii="Arial" w:hAnsi="Arial" w:cs="Arial"/>
          <w:color w:val="000000" w:themeColor="text1"/>
        </w:rPr>
        <w:t>GIS mapping system used by school admission and transport team – provided by Medway LA</w:t>
      </w:r>
    </w:p>
    <w:p w14:paraId="2F078685" w14:textId="77777777" w:rsidR="003A5FB2" w:rsidRPr="00605830" w:rsidRDefault="00301111" w:rsidP="00605830">
      <w:pPr>
        <w:numPr>
          <w:ilvl w:val="0"/>
          <w:numId w:val="6"/>
        </w:numPr>
        <w:contextualSpacing/>
        <w:jc w:val="both"/>
        <w:rPr>
          <w:rFonts w:ascii="Arial" w:hAnsi="Arial" w:cs="Arial"/>
          <w:color w:val="000000" w:themeColor="text1"/>
        </w:rPr>
      </w:pPr>
      <w:r w:rsidRPr="00605830">
        <w:rPr>
          <w:rFonts w:ascii="Arial" w:hAnsi="Arial" w:cs="Arial"/>
          <w:color w:val="000000" w:themeColor="text1"/>
        </w:rPr>
        <w:t>If the Panel decided that the school could admit additional pupils, what would be the impact on the school, in particular in relation to Health and Safety issues?</w:t>
      </w:r>
    </w:p>
    <w:p w14:paraId="7FB0EC51" w14:textId="77777777" w:rsidR="00605830" w:rsidRPr="00605830" w:rsidRDefault="00905E27" w:rsidP="00605830">
      <w:pPr>
        <w:pStyle w:val="ListParagraph"/>
        <w:numPr>
          <w:ilvl w:val="0"/>
          <w:numId w:val="13"/>
        </w:numPr>
        <w:jc w:val="both"/>
        <w:rPr>
          <w:rFonts w:ascii="Arial" w:hAnsi="Arial" w:cs="Arial"/>
          <w:color w:val="000000" w:themeColor="text1"/>
        </w:rPr>
      </w:pPr>
      <w:r w:rsidRPr="00605830">
        <w:rPr>
          <w:rFonts w:ascii="Arial" w:hAnsi="Arial" w:cs="Arial"/>
          <w:color w:val="000000" w:themeColor="text1"/>
        </w:rPr>
        <w:t>Specialist</w:t>
      </w:r>
      <w:r w:rsidR="00B33C2A" w:rsidRPr="00605830">
        <w:rPr>
          <w:rFonts w:ascii="Arial" w:hAnsi="Arial" w:cs="Arial"/>
          <w:color w:val="000000" w:themeColor="text1"/>
        </w:rPr>
        <w:t xml:space="preserve"> teaching spaces such as science labs, DT workshops, </w:t>
      </w:r>
      <w:r w:rsidR="00605830" w:rsidRPr="00605830">
        <w:rPr>
          <w:rFonts w:ascii="Arial" w:hAnsi="Arial" w:cs="Arial"/>
          <w:color w:val="000000" w:themeColor="text1"/>
        </w:rPr>
        <w:t xml:space="preserve">cookery lab, </w:t>
      </w:r>
      <w:r w:rsidR="00B33C2A" w:rsidRPr="00605830">
        <w:rPr>
          <w:rFonts w:ascii="Arial" w:hAnsi="Arial" w:cs="Arial"/>
          <w:color w:val="000000" w:themeColor="text1"/>
        </w:rPr>
        <w:t>art room</w:t>
      </w:r>
      <w:r w:rsidR="00605830" w:rsidRPr="00605830">
        <w:rPr>
          <w:rFonts w:ascii="Arial" w:hAnsi="Arial" w:cs="Arial"/>
          <w:color w:val="000000" w:themeColor="text1"/>
        </w:rPr>
        <w:t>s</w:t>
      </w:r>
      <w:r w:rsidR="00B33C2A" w:rsidRPr="00605830">
        <w:rPr>
          <w:rFonts w:ascii="Arial" w:hAnsi="Arial" w:cs="Arial"/>
          <w:color w:val="000000" w:themeColor="text1"/>
        </w:rPr>
        <w:t xml:space="preserve"> would be overcrowded and </w:t>
      </w:r>
      <w:r w:rsidRPr="00605830">
        <w:rPr>
          <w:rFonts w:ascii="Arial" w:hAnsi="Arial" w:cs="Arial"/>
          <w:color w:val="000000" w:themeColor="text1"/>
        </w:rPr>
        <w:t>breach</w:t>
      </w:r>
      <w:r w:rsidR="00B33C2A" w:rsidRPr="00605830">
        <w:rPr>
          <w:rFonts w:ascii="Arial" w:hAnsi="Arial" w:cs="Arial"/>
          <w:color w:val="000000" w:themeColor="text1"/>
        </w:rPr>
        <w:t xml:space="preserve"> the CLEAPPS guidance safe operating numbers.</w:t>
      </w:r>
      <w:r w:rsidR="00B0260D" w:rsidRPr="00605830">
        <w:rPr>
          <w:rFonts w:ascii="Arial" w:hAnsi="Arial" w:cs="Arial"/>
          <w:color w:val="000000" w:themeColor="text1"/>
        </w:rPr>
        <w:t xml:space="preserve"> </w:t>
      </w:r>
      <w:r w:rsidR="005338BB" w:rsidRPr="00605830">
        <w:rPr>
          <w:rFonts w:ascii="Arial" w:hAnsi="Arial" w:cs="Arial"/>
          <w:color w:val="000000" w:themeColor="text1"/>
        </w:rPr>
        <w:t xml:space="preserve"> </w:t>
      </w:r>
      <w:r w:rsidR="00605830" w:rsidRPr="00605830">
        <w:rPr>
          <w:rFonts w:ascii="Arial" w:hAnsi="Arial" w:cs="Arial"/>
          <w:color w:val="000000" w:themeColor="text1"/>
        </w:rPr>
        <w:t xml:space="preserve">Kitchen labs for food/hospitality lessons have only been fitted out with 15 </w:t>
      </w:r>
      <w:r w:rsidR="00605830" w:rsidRPr="00605830">
        <w:rPr>
          <w:rFonts w:ascii="Arial" w:hAnsi="Arial" w:cs="Arial"/>
          <w:color w:val="000000" w:themeColor="text1"/>
        </w:rPr>
        <w:lastRenderedPageBreak/>
        <w:t xml:space="preserve">cookers/hobs which already require 2 students to share in every lesson – expected 3 to share facilities would be a health and safety risk, due to increased risk of accidents.  </w:t>
      </w:r>
    </w:p>
    <w:p w14:paraId="39A97BAC" w14:textId="216111F6" w:rsidR="00301111" w:rsidRPr="00605830" w:rsidRDefault="005338BB" w:rsidP="00605830">
      <w:pPr>
        <w:pStyle w:val="ListParagraph"/>
        <w:numPr>
          <w:ilvl w:val="0"/>
          <w:numId w:val="13"/>
        </w:numPr>
        <w:jc w:val="both"/>
        <w:rPr>
          <w:rFonts w:ascii="Arial" w:hAnsi="Arial" w:cs="Arial"/>
          <w:color w:val="000000" w:themeColor="text1"/>
        </w:rPr>
      </w:pPr>
      <w:r w:rsidRPr="00605830">
        <w:rPr>
          <w:rFonts w:ascii="Arial" w:hAnsi="Arial" w:cs="Arial"/>
          <w:color w:val="000000" w:themeColor="text1"/>
        </w:rPr>
        <w:t>Any additional s</w:t>
      </w:r>
      <w:r w:rsidR="00B0260D" w:rsidRPr="00605830">
        <w:rPr>
          <w:rFonts w:ascii="Arial" w:hAnsi="Arial" w:cs="Arial"/>
          <w:color w:val="000000" w:themeColor="text1"/>
        </w:rPr>
        <w:t xml:space="preserve">tudents would be required to sit in </w:t>
      </w:r>
      <w:r w:rsidR="00605830" w:rsidRPr="00605830">
        <w:rPr>
          <w:rFonts w:ascii="Arial" w:hAnsi="Arial" w:cs="Arial"/>
          <w:color w:val="000000" w:themeColor="text1"/>
        </w:rPr>
        <w:t xml:space="preserve">classroom entry/access </w:t>
      </w:r>
      <w:r w:rsidR="00B0260D" w:rsidRPr="00605830">
        <w:rPr>
          <w:rFonts w:ascii="Arial" w:hAnsi="Arial" w:cs="Arial"/>
          <w:color w:val="000000" w:themeColor="text1"/>
        </w:rPr>
        <w:t>walkways prevent</w:t>
      </w:r>
      <w:r w:rsidRPr="00605830">
        <w:rPr>
          <w:rFonts w:ascii="Arial" w:hAnsi="Arial" w:cs="Arial"/>
          <w:color w:val="000000" w:themeColor="text1"/>
        </w:rPr>
        <w:t>ing</w:t>
      </w:r>
      <w:r w:rsidR="00B0260D" w:rsidRPr="00605830">
        <w:rPr>
          <w:rFonts w:ascii="Arial" w:hAnsi="Arial" w:cs="Arial"/>
          <w:color w:val="000000" w:themeColor="text1"/>
        </w:rPr>
        <w:t xml:space="preserve"> safe fire evacuation/</w:t>
      </w:r>
      <w:r w:rsidRPr="00605830">
        <w:rPr>
          <w:rFonts w:ascii="Arial" w:hAnsi="Arial" w:cs="Arial"/>
          <w:color w:val="000000" w:themeColor="text1"/>
        </w:rPr>
        <w:t xml:space="preserve">a </w:t>
      </w:r>
      <w:r w:rsidR="00B0260D" w:rsidRPr="00605830">
        <w:rPr>
          <w:rFonts w:ascii="Arial" w:hAnsi="Arial" w:cs="Arial"/>
          <w:color w:val="000000" w:themeColor="text1"/>
        </w:rPr>
        <w:t xml:space="preserve">breach of health and safety regulations.  This would also prevent </w:t>
      </w:r>
      <w:proofErr w:type="gramStart"/>
      <w:r w:rsidR="00B0260D" w:rsidRPr="00605830">
        <w:rPr>
          <w:rFonts w:ascii="Arial" w:hAnsi="Arial" w:cs="Arial"/>
          <w:color w:val="000000" w:themeColor="text1"/>
        </w:rPr>
        <w:t>teachers</w:t>
      </w:r>
      <w:proofErr w:type="gramEnd"/>
      <w:r w:rsidR="00B0260D" w:rsidRPr="00605830">
        <w:rPr>
          <w:rFonts w:ascii="Arial" w:hAnsi="Arial" w:cs="Arial"/>
          <w:color w:val="000000" w:themeColor="text1"/>
        </w:rPr>
        <w:t xml:space="preserve"> circulation around the classroom and prevent them providing individualized support/verbal feedback during lessons.</w:t>
      </w:r>
      <w:r w:rsidRPr="00605830">
        <w:rPr>
          <w:rFonts w:ascii="Arial" w:hAnsi="Arial" w:cs="Arial"/>
          <w:color w:val="000000" w:themeColor="text1"/>
        </w:rPr>
        <w:t xml:space="preserve">  Dependent on the needs of students in class, the school may be required to provide SEN/LSA support for one or more students in class and additional students would prevent any space for this support.</w:t>
      </w:r>
    </w:p>
    <w:p w14:paraId="151A487B" w14:textId="1A33C83C" w:rsidR="00905E27" w:rsidRPr="001D3369" w:rsidRDefault="00B0260D" w:rsidP="001D3369">
      <w:pPr>
        <w:pStyle w:val="ListParagraph"/>
        <w:numPr>
          <w:ilvl w:val="0"/>
          <w:numId w:val="13"/>
        </w:numPr>
        <w:rPr>
          <w:rFonts w:ascii="Arial" w:hAnsi="Arial" w:cs="Arial"/>
          <w:color w:val="000000" w:themeColor="text1"/>
        </w:rPr>
      </w:pPr>
      <w:r w:rsidRPr="001D3369">
        <w:rPr>
          <w:rFonts w:ascii="Arial" w:hAnsi="Arial" w:cs="Arial"/>
          <w:color w:val="000000" w:themeColor="text1"/>
        </w:rPr>
        <w:t>One ICT suite has only space for 15 computers, so can only be used for 6</w:t>
      </w:r>
      <w:r w:rsidRPr="001D3369">
        <w:rPr>
          <w:rFonts w:ascii="Arial" w:hAnsi="Arial" w:cs="Arial"/>
          <w:color w:val="000000" w:themeColor="text1"/>
          <w:vertAlign w:val="superscript"/>
        </w:rPr>
        <w:t>th</w:t>
      </w:r>
      <w:r w:rsidRPr="001D3369">
        <w:rPr>
          <w:rFonts w:ascii="Arial" w:hAnsi="Arial" w:cs="Arial"/>
          <w:color w:val="000000" w:themeColor="text1"/>
        </w:rPr>
        <w:t xml:space="preserve"> form/A level groups</w:t>
      </w:r>
      <w:r w:rsidR="005338BB" w:rsidRPr="001D3369">
        <w:rPr>
          <w:rFonts w:ascii="Arial" w:hAnsi="Arial" w:cs="Arial"/>
          <w:color w:val="000000" w:themeColor="text1"/>
        </w:rPr>
        <w:t>, which restricts its use/timetabling of KS3 and KS4 classes.</w:t>
      </w:r>
      <w:r w:rsidR="001D3369">
        <w:rPr>
          <w:rFonts w:ascii="Arial" w:hAnsi="Arial" w:cs="Arial"/>
          <w:color w:val="000000" w:themeColor="text1"/>
        </w:rPr>
        <w:t xml:space="preserve"> Other </w:t>
      </w:r>
      <w:r w:rsidR="001D3369" w:rsidRPr="001D3369">
        <w:rPr>
          <w:rFonts w:ascii="Arial" w:hAnsi="Arial" w:cs="Arial"/>
          <w:color w:val="000000" w:themeColor="text1"/>
        </w:rPr>
        <w:t>IT classrooms have a maximum of 30 computers in each and cannot accommodate additional power/data</w:t>
      </w:r>
      <w:r w:rsidR="001D3369">
        <w:rPr>
          <w:rFonts w:ascii="Arial" w:hAnsi="Arial" w:cs="Arial"/>
          <w:color w:val="000000" w:themeColor="text1"/>
        </w:rPr>
        <w:t>/network</w:t>
      </w:r>
      <w:r w:rsidR="001D3369" w:rsidRPr="001D3369">
        <w:rPr>
          <w:rFonts w:ascii="Arial" w:hAnsi="Arial" w:cs="Arial"/>
          <w:color w:val="000000" w:themeColor="text1"/>
        </w:rPr>
        <w:t xml:space="preserve"> points without full rewiring which is a significant financial cost. · </w:t>
      </w:r>
    </w:p>
    <w:p w14:paraId="019A54F9" w14:textId="28A69E7F" w:rsidR="00B33C2A" w:rsidRPr="00605830" w:rsidRDefault="00B33C2A" w:rsidP="00605830">
      <w:pPr>
        <w:pStyle w:val="ListParagraph"/>
        <w:numPr>
          <w:ilvl w:val="0"/>
          <w:numId w:val="13"/>
        </w:numPr>
        <w:jc w:val="both"/>
        <w:rPr>
          <w:rFonts w:ascii="Arial" w:hAnsi="Arial" w:cs="Arial"/>
          <w:color w:val="000000" w:themeColor="text1"/>
        </w:rPr>
      </w:pPr>
      <w:r w:rsidRPr="00605830">
        <w:rPr>
          <w:rFonts w:ascii="Arial" w:hAnsi="Arial" w:cs="Arial"/>
          <w:color w:val="000000" w:themeColor="text1"/>
        </w:rPr>
        <w:t>P.E. and performing arts changing facilities would be overcrowded</w:t>
      </w:r>
      <w:r w:rsidR="00B0260D" w:rsidRPr="00605830">
        <w:rPr>
          <w:rFonts w:ascii="Arial" w:hAnsi="Arial" w:cs="Arial"/>
          <w:color w:val="000000" w:themeColor="text1"/>
        </w:rPr>
        <w:t>/used by multiple classes as the same time</w:t>
      </w:r>
      <w:r w:rsidR="005338BB" w:rsidRPr="00605830">
        <w:rPr>
          <w:rFonts w:ascii="Arial" w:hAnsi="Arial" w:cs="Arial"/>
          <w:color w:val="000000" w:themeColor="text1"/>
        </w:rPr>
        <w:t>.  This was cause long delays at start/end of lessons, less learning time and additional security challenges with individual’s property</w:t>
      </w:r>
      <w:r w:rsidRPr="00605830">
        <w:rPr>
          <w:rFonts w:ascii="Arial" w:hAnsi="Arial" w:cs="Arial"/>
          <w:color w:val="000000" w:themeColor="text1"/>
        </w:rPr>
        <w:t xml:space="preserve"> and would be above the national association of P.E. requirements for changing space.</w:t>
      </w:r>
    </w:p>
    <w:p w14:paraId="7799A8AC" w14:textId="4EBDC6BC" w:rsidR="00B33C2A" w:rsidRPr="00605830" w:rsidRDefault="00905E27" w:rsidP="00605830">
      <w:pPr>
        <w:pStyle w:val="ListParagraph"/>
        <w:numPr>
          <w:ilvl w:val="0"/>
          <w:numId w:val="13"/>
        </w:numPr>
        <w:jc w:val="both"/>
        <w:rPr>
          <w:rFonts w:ascii="Arial" w:hAnsi="Arial" w:cs="Arial"/>
          <w:color w:val="000000" w:themeColor="text1"/>
        </w:rPr>
      </w:pPr>
      <w:r w:rsidRPr="00605830">
        <w:rPr>
          <w:rFonts w:ascii="Arial" w:hAnsi="Arial" w:cs="Arial"/>
          <w:color w:val="000000" w:themeColor="text1"/>
        </w:rPr>
        <w:t>Dining hall spaces would be above capacity for pupils to access food at social times</w:t>
      </w:r>
      <w:r w:rsidR="00B0260D" w:rsidRPr="00605830">
        <w:rPr>
          <w:rFonts w:ascii="Arial" w:hAnsi="Arial" w:cs="Arial"/>
          <w:color w:val="000000" w:themeColor="text1"/>
        </w:rPr>
        <w:t xml:space="preserve">, resulting in students not getting served food within the </w:t>
      </w:r>
      <w:r w:rsidR="005338BB" w:rsidRPr="00605830">
        <w:rPr>
          <w:rFonts w:ascii="Arial" w:hAnsi="Arial" w:cs="Arial"/>
          <w:color w:val="000000" w:themeColor="text1"/>
        </w:rPr>
        <w:t xml:space="preserve">designated </w:t>
      </w:r>
      <w:r w:rsidR="00B0260D" w:rsidRPr="00605830">
        <w:rPr>
          <w:rFonts w:ascii="Arial" w:hAnsi="Arial" w:cs="Arial"/>
          <w:color w:val="000000" w:themeColor="text1"/>
        </w:rPr>
        <w:t>period</w:t>
      </w:r>
      <w:r w:rsidR="00FB449C" w:rsidRPr="00605830">
        <w:rPr>
          <w:rFonts w:ascii="Arial" w:hAnsi="Arial" w:cs="Arial"/>
          <w:color w:val="000000" w:themeColor="text1"/>
        </w:rPr>
        <w:t xml:space="preserve"> due to long queues</w:t>
      </w:r>
      <w:r w:rsidR="005338BB" w:rsidRPr="00605830">
        <w:rPr>
          <w:rFonts w:ascii="Arial" w:hAnsi="Arial" w:cs="Arial"/>
          <w:color w:val="000000" w:themeColor="text1"/>
        </w:rPr>
        <w:t xml:space="preserve">.  </w:t>
      </w:r>
      <w:proofErr w:type="gramStart"/>
      <w:r w:rsidR="005338BB" w:rsidRPr="00605830">
        <w:rPr>
          <w:rFonts w:ascii="Arial" w:hAnsi="Arial" w:cs="Arial"/>
          <w:color w:val="000000" w:themeColor="text1"/>
        </w:rPr>
        <w:t>Alternatively</w:t>
      </w:r>
      <w:proofErr w:type="gramEnd"/>
      <w:r w:rsidR="005338BB" w:rsidRPr="00605830">
        <w:rPr>
          <w:rFonts w:ascii="Arial" w:hAnsi="Arial" w:cs="Arial"/>
          <w:color w:val="000000" w:themeColor="text1"/>
        </w:rPr>
        <w:t xml:space="preserve"> the school would have to request specific year groups</w:t>
      </w:r>
      <w:r w:rsidR="00FB449C" w:rsidRPr="00605830">
        <w:rPr>
          <w:rFonts w:ascii="Arial" w:hAnsi="Arial" w:cs="Arial"/>
          <w:color w:val="000000" w:themeColor="text1"/>
        </w:rPr>
        <w:t xml:space="preserve"> move to pack</w:t>
      </w:r>
      <w:r w:rsidR="005338BB" w:rsidRPr="00605830">
        <w:rPr>
          <w:rFonts w:ascii="Arial" w:hAnsi="Arial" w:cs="Arial"/>
          <w:color w:val="000000" w:themeColor="text1"/>
        </w:rPr>
        <w:t>ed</w:t>
      </w:r>
      <w:r w:rsidR="00FB449C" w:rsidRPr="00605830">
        <w:rPr>
          <w:rFonts w:ascii="Arial" w:hAnsi="Arial" w:cs="Arial"/>
          <w:color w:val="000000" w:themeColor="text1"/>
        </w:rPr>
        <w:t xml:space="preserve"> lunch only provision for those who can’t access the dining hall.</w:t>
      </w:r>
      <w:r w:rsidR="005338BB" w:rsidRPr="00605830">
        <w:rPr>
          <w:rFonts w:ascii="Arial" w:hAnsi="Arial" w:cs="Arial"/>
          <w:color w:val="000000" w:themeColor="text1"/>
        </w:rPr>
        <w:t xml:space="preserve">  This is not possible due to the number of Free School Meals requiring hot food options for a large percentage of our students.</w:t>
      </w:r>
    </w:p>
    <w:p w14:paraId="5D7CEBEB" w14:textId="71052177" w:rsidR="00905E27" w:rsidRPr="00605830" w:rsidRDefault="00905E27" w:rsidP="00605830">
      <w:pPr>
        <w:pStyle w:val="ListParagraph"/>
        <w:numPr>
          <w:ilvl w:val="0"/>
          <w:numId w:val="13"/>
        </w:numPr>
        <w:jc w:val="both"/>
        <w:rPr>
          <w:rFonts w:ascii="Arial" w:hAnsi="Arial" w:cs="Arial"/>
          <w:color w:val="000000" w:themeColor="text1"/>
        </w:rPr>
      </w:pPr>
      <w:r w:rsidRPr="00605830">
        <w:rPr>
          <w:rFonts w:ascii="Arial" w:hAnsi="Arial" w:cs="Arial"/>
          <w:color w:val="000000" w:themeColor="text1"/>
        </w:rPr>
        <w:t>Standard class room square footage supports a max of 30 students per class and additional admission would not be possible due to lack of space for additional pupil furniture in classrooms</w:t>
      </w:r>
      <w:r w:rsidR="005338BB" w:rsidRPr="00605830">
        <w:rPr>
          <w:rFonts w:ascii="Arial" w:hAnsi="Arial" w:cs="Arial"/>
          <w:color w:val="000000" w:themeColor="text1"/>
        </w:rPr>
        <w:t xml:space="preserve"> and limitations on circulation.</w:t>
      </w:r>
    </w:p>
    <w:p w14:paraId="1C57A8A1" w14:textId="77777777" w:rsidR="005338BB" w:rsidRPr="00605830" w:rsidRDefault="00FB449C" w:rsidP="00605830">
      <w:pPr>
        <w:pStyle w:val="ListParagraph"/>
        <w:numPr>
          <w:ilvl w:val="0"/>
          <w:numId w:val="13"/>
        </w:numPr>
        <w:jc w:val="both"/>
        <w:rPr>
          <w:rFonts w:ascii="Arial" w:hAnsi="Arial" w:cs="Arial"/>
          <w:color w:val="000000" w:themeColor="text1"/>
        </w:rPr>
      </w:pPr>
      <w:r w:rsidRPr="00605830">
        <w:rPr>
          <w:rFonts w:ascii="Arial" w:hAnsi="Arial" w:cs="Arial"/>
          <w:color w:val="000000" w:themeColor="text1"/>
        </w:rPr>
        <w:t xml:space="preserve">The school considers that going beyond this figure would be detrimental to the education of others and would compromise the efficient use of resources. A figure of 210 would give 7 classes of 30 (with the exception of DT where for safety reasons we have classes of no more than 19 students) so any more than this would make accommodating students in classes highly challenging. Without additional buildings the school cannot accommodate further increases in its PAN. </w:t>
      </w:r>
    </w:p>
    <w:p w14:paraId="225EC829" w14:textId="1E40FC20" w:rsidR="005338BB" w:rsidRPr="00605830" w:rsidRDefault="00FB449C" w:rsidP="00605830">
      <w:pPr>
        <w:pStyle w:val="ListParagraph"/>
        <w:numPr>
          <w:ilvl w:val="0"/>
          <w:numId w:val="13"/>
        </w:numPr>
        <w:jc w:val="both"/>
        <w:rPr>
          <w:rFonts w:ascii="Arial" w:hAnsi="Arial" w:cs="Arial"/>
          <w:color w:val="000000" w:themeColor="text1"/>
        </w:rPr>
      </w:pPr>
      <w:r w:rsidRPr="00605830">
        <w:rPr>
          <w:rFonts w:ascii="Arial" w:hAnsi="Arial" w:cs="Arial"/>
          <w:color w:val="000000" w:themeColor="text1"/>
        </w:rPr>
        <w:t xml:space="preserve">The school had plans to expand its specialist teaching spaces in science by converting classrooms to </w:t>
      </w:r>
      <w:r w:rsidR="00605830" w:rsidRPr="00605830">
        <w:rPr>
          <w:rFonts w:ascii="Arial" w:hAnsi="Arial" w:cs="Arial"/>
          <w:color w:val="000000" w:themeColor="text1"/>
        </w:rPr>
        <w:t xml:space="preserve">additional </w:t>
      </w:r>
      <w:r w:rsidRPr="00605830">
        <w:rPr>
          <w:rFonts w:ascii="Arial" w:hAnsi="Arial" w:cs="Arial"/>
          <w:color w:val="000000" w:themeColor="text1"/>
        </w:rPr>
        <w:t xml:space="preserve">lab space, but this phased approach over several years </w:t>
      </w:r>
      <w:r w:rsidR="001D3369">
        <w:rPr>
          <w:rFonts w:ascii="Arial" w:hAnsi="Arial" w:cs="Arial"/>
          <w:color w:val="000000" w:themeColor="text1"/>
        </w:rPr>
        <w:t xml:space="preserve">has ceased </w:t>
      </w:r>
      <w:r w:rsidRPr="00605830">
        <w:rPr>
          <w:rFonts w:ascii="Arial" w:hAnsi="Arial" w:cs="Arial"/>
          <w:color w:val="000000" w:themeColor="text1"/>
        </w:rPr>
        <w:t>due to fu</w:t>
      </w:r>
      <w:r w:rsidR="005338BB" w:rsidRPr="00605830">
        <w:rPr>
          <w:rFonts w:ascii="Arial" w:hAnsi="Arial" w:cs="Arial"/>
          <w:color w:val="000000" w:themeColor="text1"/>
        </w:rPr>
        <w:t>nding not being available</w:t>
      </w:r>
      <w:r w:rsidRPr="00605830">
        <w:rPr>
          <w:rFonts w:ascii="Arial" w:hAnsi="Arial" w:cs="Arial"/>
          <w:color w:val="000000" w:themeColor="text1"/>
        </w:rPr>
        <w:t xml:space="preserve">. · </w:t>
      </w:r>
    </w:p>
    <w:p w14:paraId="708B8F54" w14:textId="77777777" w:rsidR="005338BB" w:rsidRPr="00605830" w:rsidRDefault="00FB449C" w:rsidP="00605830">
      <w:pPr>
        <w:pStyle w:val="ListParagraph"/>
        <w:numPr>
          <w:ilvl w:val="0"/>
          <w:numId w:val="13"/>
        </w:numPr>
        <w:jc w:val="both"/>
        <w:rPr>
          <w:rFonts w:ascii="Arial" w:hAnsi="Arial" w:cs="Arial"/>
          <w:color w:val="000000" w:themeColor="text1"/>
        </w:rPr>
      </w:pPr>
      <w:r w:rsidRPr="00605830">
        <w:rPr>
          <w:rFonts w:ascii="Arial" w:hAnsi="Arial" w:cs="Arial"/>
          <w:color w:val="000000" w:themeColor="text1"/>
        </w:rPr>
        <w:t xml:space="preserve">Specialist spaces such as science labs and DT workshops have a set number of fixed benches which cannot be increased. We therefore cannot increase class sizes beyond our current maximum without compromising health and safety. · </w:t>
      </w:r>
    </w:p>
    <w:p w14:paraId="6E06FBA6" w14:textId="77777777" w:rsidR="005338BB" w:rsidRPr="00605830" w:rsidRDefault="00FB449C" w:rsidP="00605830">
      <w:pPr>
        <w:pStyle w:val="ListParagraph"/>
        <w:numPr>
          <w:ilvl w:val="0"/>
          <w:numId w:val="13"/>
        </w:numPr>
        <w:jc w:val="both"/>
        <w:rPr>
          <w:rFonts w:ascii="Arial" w:hAnsi="Arial" w:cs="Arial"/>
          <w:color w:val="000000" w:themeColor="text1"/>
        </w:rPr>
      </w:pPr>
      <w:r w:rsidRPr="00605830">
        <w:rPr>
          <w:rFonts w:ascii="Arial" w:hAnsi="Arial" w:cs="Arial"/>
          <w:color w:val="000000" w:themeColor="text1"/>
        </w:rPr>
        <w:t xml:space="preserve">The school is made up of a single square building with a courtyard in the </w:t>
      </w:r>
      <w:proofErr w:type="spellStart"/>
      <w:r w:rsidRPr="00605830">
        <w:rPr>
          <w:rFonts w:ascii="Arial" w:hAnsi="Arial" w:cs="Arial"/>
          <w:color w:val="000000" w:themeColor="text1"/>
        </w:rPr>
        <w:t>centre</w:t>
      </w:r>
      <w:proofErr w:type="spellEnd"/>
      <w:r w:rsidRPr="00605830">
        <w:rPr>
          <w:rFonts w:ascii="Arial" w:hAnsi="Arial" w:cs="Arial"/>
          <w:color w:val="000000" w:themeColor="text1"/>
        </w:rPr>
        <w:t xml:space="preserve">. Newly built/converted classrooms have had to be constructed/renovated within the original footprint/building restrictions. This has resulted in a number of rooms including </w:t>
      </w:r>
      <w:proofErr w:type="spellStart"/>
      <w:r w:rsidRPr="00605830">
        <w:rPr>
          <w:rFonts w:ascii="Arial" w:hAnsi="Arial" w:cs="Arial"/>
          <w:color w:val="000000" w:themeColor="text1"/>
        </w:rPr>
        <w:t>maths</w:t>
      </w:r>
      <w:proofErr w:type="spellEnd"/>
      <w:r w:rsidRPr="00605830">
        <w:rPr>
          <w:rFonts w:ascii="Arial" w:hAnsi="Arial" w:cs="Arial"/>
          <w:color w:val="000000" w:themeColor="text1"/>
        </w:rPr>
        <w:t>, humanities, some computer rooms, etc. failing to meet the space requirements of new build classrooms (49m2 instead of the recommended minimum of 53m2). Space is very limited and the majority of these classrooms have been converted to fit 15 double desks for students and 1 teacher area/desk only with space for 1 LSA/SEN support teacher to work with support students in class. Therefore, we do not have sufficient space or furniture necessary to host over 30 in a class</w:t>
      </w:r>
      <w:r w:rsidR="005338BB" w:rsidRPr="00605830">
        <w:rPr>
          <w:rFonts w:ascii="Arial" w:hAnsi="Arial" w:cs="Arial"/>
          <w:color w:val="000000" w:themeColor="text1"/>
        </w:rPr>
        <w:t>.</w:t>
      </w:r>
    </w:p>
    <w:p w14:paraId="35FA4908" w14:textId="149D7817" w:rsidR="00301111" w:rsidRPr="00605830" w:rsidRDefault="00301111" w:rsidP="00301111">
      <w:pPr>
        <w:numPr>
          <w:ilvl w:val="1"/>
          <w:numId w:val="6"/>
        </w:numPr>
        <w:spacing w:line="360" w:lineRule="auto"/>
        <w:contextualSpacing/>
        <w:jc w:val="both"/>
        <w:rPr>
          <w:rFonts w:ascii="Arial" w:hAnsi="Arial" w:cs="Arial"/>
          <w:color w:val="000000" w:themeColor="text1"/>
        </w:rPr>
      </w:pPr>
      <w:r w:rsidRPr="00605830">
        <w:rPr>
          <w:rFonts w:ascii="Arial" w:hAnsi="Arial" w:cs="Arial"/>
          <w:color w:val="000000" w:themeColor="text1"/>
        </w:rPr>
        <w:t xml:space="preserve">What strategies are you able to put in place to ease the problem?  </w:t>
      </w:r>
    </w:p>
    <w:p w14:paraId="4CCCE2C6" w14:textId="77777777" w:rsidR="001D3369" w:rsidRDefault="00905E27" w:rsidP="00905E27">
      <w:pPr>
        <w:pStyle w:val="ListParagraph"/>
        <w:numPr>
          <w:ilvl w:val="0"/>
          <w:numId w:val="13"/>
        </w:numPr>
        <w:rPr>
          <w:rFonts w:ascii="Arial" w:hAnsi="Arial" w:cs="Arial"/>
          <w:bCs/>
          <w:color w:val="000000" w:themeColor="text1"/>
          <w:lang w:val="en-GB"/>
        </w:rPr>
      </w:pPr>
      <w:r w:rsidRPr="00605830">
        <w:rPr>
          <w:rFonts w:ascii="Arial" w:hAnsi="Arial" w:cs="Arial"/>
          <w:bCs/>
          <w:color w:val="000000" w:themeColor="text1"/>
          <w:lang w:val="en-GB"/>
        </w:rPr>
        <w:t>We have already put a number of strategies in place to ensure we can meet support our published PAN</w:t>
      </w:r>
      <w:r w:rsidR="005338BB" w:rsidRPr="00605830">
        <w:rPr>
          <w:rFonts w:ascii="Arial" w:hAnsi="Arial" w:cs="Arial"/>
          <w:bCs/>
          <w:color w:val="000000" w:themeColor="text1"/>
          <w:lang w:val="en-GB"/>
        </w:rPr>
        <w:t>, including phased lunch entry times for year groups and allocating designated areas at social times</w:t>
      </w:r>
      <w:r w:rsidRPr="00605830">
        <w:rPr>
          <w:rFonts w:ascii="Arial" w:hAnsi="Arial" w:cs="Arial"/>
          <w:bCs/>
          <w:color w:val="000000" w:themeColor="text1"/>
          <w:lang w:val="en-GB"/>
        </w:rPr>
        <w:t xml:space="preserve">. A feasibility study carried out has shown that our building structure did not support us meeting our LA agreed PAN. As such The Victory Academy has already undertaken internal building reconfiguration work, including the creation of new specialist teaching spaces to allow us to have </w:t>
      </w:r>
      <w:r w:rsidRPr="00605830">
        <w:rPr>
          <w:rFonts w:ascii="Arial" w:hAnsi="Arial" w:cs="Arial"/>
          <w:bCs/>
          <w:color w:val="000000" w:themeColor="text1"/>
          <w:lang w:val="en-GB"/>
        </w:rPr>
        <w:lastRenderedPageBreak/>
        <w:t>adequate facilities to meet our PAN. There are no further building works planned as there is no additional internal space that has not already been repurposed and Medway LA have agreed a reduction in PAN as opposed to additional new school buildings</w:t>
      </w:r>
      <w:r w:rsidR="00605830" w:rsidRPr="00605830">
        <w:rPr>
          <w:rFonts w:ascii="Arial" w:hAnsi="Arial" w:cs="Arial"/>
          <w:bCs/>
          <w:color w:val="000000" w:themeColor="text1"/>
          <w:lang w:val="en-GB"/>
        </w:rPr>
        <w:t xml:space="preserve"> at this point.  </w:t>
      </w:r>
    </w:p>
    <w:p w14:paraId="61A68816" w14:textId="77E9932A" w:rsidR="00905E27" w:rsidRPr="00605830" w:rsidRDefault="00605830" w:rsidP="00905E27">
      <w:pPr>
        <w:pStyle w:val="ListParagraph"/>
        <w:numPr>
          <w:ilvl w:val="0"/>
          <w:numId w:val="13"/>
        </w:numPr>
        <w:rPr>
          <w:rFonts w:ascii="Arial" w:hAnsi="Arial" w:cs="Arial"/>
          <w:bCs/>
          <w:color w:val="000000" w:themeColor="text1"/>
          <w:lang w:val="en-GB"/>
        </w:rPr>
      </w:pPr>
      <w:r w:rsidRPr="00605830">
        <w:rPr>
          <w:rFonts w:ascii="Arial" w:hAnsi="Arial" w:cs="Arial"/>
          <w:bCs/>
          <w:color w:val="000000" w:themeColor="text1"/>
          <w:lang w:val="en-GB"/>
        </w:rPr>
        <w:t>Any additional internal reconfiguration of corridor space</w:t>
      </w:r>
      <w:r w:rsidR="001D3369">
        <w:rPr>
          <w:rFonts w:ascii="Arial" w:hAnsi="Arial" w:cs="Arial"/>
          <w:bCs/>
          <w:color w:val="000000" w:themeColor="text1"/>
          <w:lang w:val="en-GB"/>
        </w:rPr>
        <w:t xml:space="preserve"> negatively </w:t>
      </w:r>
      <w:proofErr w:type="gramStart"/>
      <w:r w:rsidR="001D3369">
        <w:rPr>
          <w:rFonts w:ascii="Arial" w:hAnsi="Arial" w:cs="Arial"/>
          <w:bCs/>
          <w:color w:val="000000" w:themeColor="text1"/>
          <w:lang w:val="en-GB"/>
        </w:rPr>
        <w:t>affect</w:t>
      </w:r>
      <w:proofErr w:type="gramEnd"/>
      <w:r w:rsidR="001D3369">
        <w:rPr>
          <w:rFonts w:ascii="Arial" w:hAnsi="Arial" w:cs="Arial"/>
          <w:bCs/>
          <w:color w:val="000000" w:themeColor="text1"/>
          <w:lang w:val="en-GB"/>
        </w:rPr>
        <w:t xml:space="preserve"> the movement of students around the school and</w:t>
      </w:r>
      <w:r w:rsidRPr="00605830">
        <w:rPr>
          <w:rFonts w:ascii="Arial" w:hAnsi="Arial" w:cs="Arial"/>
          <w:bCs/>
          <w:color w:val="000000" w:themeColor="text1"/>
          <w:lang w:val="en-GB"/>
        </w:rPr>
        <w:t xml:space="preserve"> would still require repositioning to all lighting, smoke detections, roof panelling/access points in addition to internal building works which would be prohibitively expensive, without additional funding be allocated to the school.</w:t>
      </w:r>
    </w:p>
    <w:p w14:paraId="5DBFDA06" w14:textId="77777777" w:rsidR="00605830" w:rsidRDefault="00905E27" w:rsidP="00605830">
      <w:pPr>
        <w:pStyle w:val="ListParagraph"/>
        <w:numPr>
          <w:ilvl w:val="0"/>
          <w:numId w:val="13"/>
        </w:numPr>
        <w:rPr>
          <w:rFonts w:ascii="Arial" w:hAnsi="Arial" w:cs="Arial"/>
          <w:bCs/>
          <w:color w:val="000000" w:themeColor="text1"/>
          <w:lang w:val="en-GB"/>
        </w:rPr>
      </w:pPr>
      <w:r w:rsidRPr="00605830">
        <w:rPr>
          <w:rFonts w:ascii="Arial" w:hAnsi="Arial" w:cs="Arial"/>
          <w:bCs/>
          <w:color w:val="000000" w:themeColor="text1"/>
          <w:lang w:val="en-GB"/>
        </w:rPr>
        <w:t>At this point there is no further action the Academy can take to ease these problems.</w:t>
      </w:r>
    </w:p>
    <w:p w14:paraId="635C2ABB" w14:textId="77777777" w:rsidR="00605830" w:rsidRPr="00605830" w:rsidRDefault="00605830" w:rsidP="00605830">
      <w:pPr>
        <w:pStyle w:val="ListParagraph"/>
        <w:rPr>
          <w:rFonts w:ascii="Arial" w:hAnsi="Arial" w:cs="Arial"/>
          <w:bCs/>
          <w:color w:val="000000" w:themeColor="text1"/>
          <w:lang w:val="en-GB"/>
        </w:rPr>
      </w:pPr>
    </w:p>
    <w:p w14:paraId="5DD07FB0" w14:textId="241C0E45" w:rsidR="00301111" w:rsidRPr="00605830" w:rsidRDefault="00301111" w:rsidP="00605830">
      <w:pPr>
        <w:rPr>
          <w:rFonts w:ascii="Arial" w:hAnsi="Arial" w:cs="Arial"/>
          <w:bCs/>
          <w:color w:val="000000" w:themeColor="text1"/>
          <w:lang w:val="en-GB"/>
        </w:rPr>
      </w:pPr>
      <w:r w:rsidRPr="00605830">
        <w:rPr>
          <w:rFonts w:ascii="Arial" w:hAnsi="Arial" w:cs="Arial"/>
          <w:b/>
          <w:bCs/>
          <w:lang w:val="en-GB"/>
        </w:rPr>
        <w:t>What information should I give to the</w:t>
      </w:r>
      <w:r w:rsidRPr="00605830">
        <w:rPr>
          <w:rFonts w:ascii="Arial" w:hAnsi="Arial" w:cs="Arial"/>
          <w:b/>
          <w:bCs/>
          <w:color w:val="0B0C0C"/>
          <w:lang w:val="en-GB"/>
        </w:rPr>
        <w:t xml:space="preserve"> Panel?</w:t>
      </w:r>
    </w:p>
    <w:p w14:paraId="22BF5D3A" w14:textId="77777777" w:rsidR="00301111" w:rsidRPr="00B5092C" w:rsidRDefault="00301111" w:rsidP="00301111">
      <w:pPr>
        <w:spacing w:after="0"/>
        <w:jc w:val="both"/>
        <w:textAlignment w:val="baseline"/>
        <w:outlineLvl w:val="1"/>
        <w:rPr>
          <w:rFonts w:ascii="Arial" w:hAnsi="Arial" w:cs="Arial"/>
          <w:b/>
          <w:bCs/>
          <w:color w:val="0B0C0C"/>
          <w:lang w:val="en-GB"/>
        </w:rPr>
      </w:pPr>
    </w:p>
    <w:p w14:paraId="22684F31" w14:textId="5B54F890" w:rsidR="00301111" w:rsidRPr="00B5092C" w:rsidRDefault="00301111" w:rsidP="00301111">
      <w:pPr>
        <w:spacing w:after="0"/>
        <w:jc w:val="both"/>
        <w:rPr>
          <w:rFonts w:ascii="Arial" w:hAnsi="Arial" w:cs="Arial"/>
          <w:color w:val="0B0C0C"/>
          <w:szCs w:val="38"/>
          <w:lang w:val="en-GB"/>
        </w:rPr>
      </w:pPr>
      <w:r w:rsidRPr="00B5092C">
        <w:rPr>
          <w:rFonts w:ascii="Arial" w:hAnsi="Arial" w:cs="Arial"/>
          <w:color w:val="0B0C0C"/>
          <w:szCs w:val="38"/>
          <w:lang w:val="en-GB"/>
        </w:rPr>
        <w:t>It’s important that you clearly set out the reasons why your child should have a place at your choice of school.</w:t>
      </w:r>
      <w:r w:rsidR="00C978AF" w:rsidRPr="00B5092C">
        <w:rPr>
          <w:rFonts w:ascii="Arial" w:hAnsi="Arial" w:cs="Arial"/>
          <w:color w:val="0B0C0C"/>
          <w:szCs w:val="38"/>
          <w:lang w:val="en-GB"/>
        </w:rPr>
        <w:t xml:space="preserve">  As your appeal will be conducted as a </w:t>
      </w:r>
      <w:proofErr w:type="gramStart"/>
      <w:r w:rsidR="00C978AF" w:rsidRPr="00B5092C">
        <w:rPr>
          <w:rFonts w:ascii="Arial" w:hAnsi="Arial" w:cs="Arial"/>
          <w:color w:val="0B0C0C"/>
          <w:szCs w:val="38"/>
          <w:lang w:val="en-GB"/>
        </w:rPr>
        <w:t>paper based</w:t>
      </w:r>
      <w:proofErr w:type="gramEnd"/>
      <w:r w:rsidR="00C978AF" w:rsidRPr="00B5092C">
        <w:rPr>
          <w:rFonts w:ascii="Arial" w:hAnsi="Arial" w:cs="Arial"/>
          <w:color w:val="0B0C0C"/>
          <w:szCs w:val="38"/>
          <w:lang w:val="en-GB"/>
        </w:rPr>
        <w:t xml:space="preserve"> exercise only and </w:t>
      </w:r>
      <w:bookmarkStart w:id="1" w:name="_Hlk62380301"/>
      <w:r w:rsidR="00C978AF" w:rsidRPr="00B5092C">
        <w:rPr>
          <w:rFonts w:ascii="Arial" w:hAnsi="Arial" w:cs="Arial"/>
          <w:color w:val="0B0C0C"/>
          <w:szCs w:val="38"/>
          <w:lang w:val="en-GB"/>
        </w:rPr>
        <w:t>there will be no further opportunity for the Panel to ask you any individual questions in relation to your case</w:t>
      </w:r>
      <w:bookmarkEnd w:id="1"/>
      <w:r w:rsidR="00C978AF" w:rsidRPr="00B5092C">
        <w:rPr>
          <w:rFonts w:ascii="Arial" w:hAnsi="Arial" w:cs="Arial"/>
          <w:color w:val="0B0C0C"/>
          <w:szCs w:val="38"/>
          <w:lang w:val="en-GB"/>
        </w:rPr>
        <w:t>.</w:t>
      </w:r>
    </w:p>
    <w:p w14:paraId="16B2CB77" w14:textId="77777777" w:rsidR="00301111" w:rsidRPr="00B5092C" w:rsidRDefault="00301111" w:rsidP="00301111">
      <w:pPr>
        <w:spacing w:after="0"/>
        <w:jc w:val="both"/>
        <w:rPr>
          <w:rFonts w:ascii="Arial" w:hAnsi="Arial" w:cs="Arial"/>
          <w:color w:val="0B0C0C"/>
          <w:szCs w:val="38"/>
          <w:lang w:val="en-GB"/>
        </w:rPr>
      </w:pPr>
    </w:p>
    <w:p w14:paraId="643464B4" w14:textId="77777777" w:rsidR="00301111" w:rsidRPr="00B5092C" w:rsidRDefault="00301111" w:rsidP="00301111">
      <w:pPr>
        <w:spacing w:after="0"/>
        <w:jc w:val="both"/>
        <w:rPr>
          <w:rFonts w:ascii="Arial" w:hAnsi="Arial" w:cs="Arial"/>
          <w:color w:val="0B0C0C"/>
          <w:szCs w:val="38"/>
          <w:lang w:val="en-GB"/>
        </w:rPr>
      </w:pPr>
      <w:r w:rsidRPr="00B5092C">
        <w:rPr>
          <w:rFonts w:ascii="Arial" w:hAnsi="Arial" w:cs="Arial"/>
          <w:color w:val="0B0C0C"/>
          <w:szCs w:val="38"/>
          <w:lang w:val="en-GB"/>
        </w:rPr>
        <w:t xml:space="preserve">You can make an appeal because you want your child to attend a particular school over any other, but the stronger your reasons, the better chance you have of your appeal being successful. You should focus on what the school can offer that meets your child’s needs. This can include; </w:t>
      </w:r>
    </w:p>
    <w:p w14:paraId="49082A60" w14:textId="0549D30A" w:rsidR="00301111" w:rsidRPr="00B5092C" w:rsidRDefault="00301111" w:rsidP="00301111">
      <w:pPr>
        <w:numPr>
          <w:ilvl w:val="0"/>
          <w:numId w:val="10"/>
        </w:numPr>
        <w:spacing w:after="0"/>
        <w:contextualSpacing/>
        <w:jc w:val="both"/>
        <w:rPr>
          <w:rFonts w:ascii="Arial" w:hAnsi="Arial" w:cs="Arial"/>
          <w:color w:val="0B0C0C"/>
          <w:szCs w:val="38"/>
          <w:lang w:val="en-GB"/>
        </w:rPr>
      </w:pPr>
      <w:r w:rsidRPr="00B5092C">
        <w:rPr>
          <w:rFonts w:ascii="Arial" w:hAnsi="Arial" w:cs="Arial"/>
          <w:color w:val="0B0C0C"/>
          <w:szCs w:val="38"/>
          <w:lang w:val="en-GB"/>
        </w:rPr>
        <w:t xml:space="preserve">what the school can offer that other schools cannot </w:t>
      </w:r>
    </w:p>
    <w:p w14:paraId="594E8EAC" w14:textId="77777777" w:rsidR="00301111" w:rsidRPr="00B5092C" w:rsidRDefault="00301111" w:rsidP="00301111">
      <w:pPr>
        <w:numPr>
          <w:ilvl w:val="0"/>
          <w:numId w:val="10"/>
        </w:numPr>
        <w:spacing w:after="0"/>
        <w:contextualSpacing/>
        <w:jc w:val="both"/>
        <w:rPr>
          <w:rFonts w:ascii="Arial" w:hAnsi="Arial" w:cs="Arial"/>
          <w:color w:val="0B0C0C"/>
          <w:szCs w:val="38"/>
          <w:lang w:val="en-GB"/>
        </w:rPr>
      </w:pPr>
      <w:r w:rsidRPr="00B5092C">
        <w:rPr>
          <w:rFonts w:ascii="Arial" w:hAnsi="Arial" w:cs="Arial"/>
          <w:color w:val="0B0C0C"/>
          <w:szCs w:val="38"/>
          <w:lang w:val="en-GB"/>
        </w:rPr>
        <w:t>what the impact will be on your child in not attending the school of your choice.</w:t>
      </w:r>
    </w:p>
    <w:p w14:paraId="0F4FBABE" w14:textId="77777777" w:rsidR="00301111" w:rsidRPr="00B5092C" w:rsidRDefault="00301111" w:rsidP="005B2C36">
      <w:pPr>
        <w:spacing w:after="0"/>
        <w:jc w:val="both"/>
        <w:rPr>
          <w:rFonts w:ascii="Arial" w:hAnsi="Arial" w:cs="Arial"/>
          <w:sz w:val="22"/>
          <w:szCs w:val="20"/>
          <w:lang w:val="en-GB"/>
        </w:rPr>
      </w:pPr>
    </w:p>
    <w:p w14:paraId="1C3346FA" w14:textId="2B441DAF" w:rsidR="00164CDB" w:rsidRPr="00B5092C" w:rsidRDefault="00790CED" w:rsidP="005B2C36">
      <w:pPr>
        <w:spacing w:after="0"/>
        <w:jc w:val="both"/>
        <w:rPr>
          <w:rFonts w:ascii="Arial" w:hAnsi="Arial" w:cs="Arial"/>
          <w:bCs/>
          <w:color w:val="0B0C0C"/>
          <w:szCs w:val="72"/>
          <w:lang w:val="en-GB"/>
        </w:rPr>
      </w:pPr>
      <w:r w:rsidRPr="00B5092C">
        <w:rPr>
          <w:rFonts w:ascii="Arial" w:hAnsi="Arial" w:cs="Arial"/>
          <w:color w:val="222222"/>
          <w:szCs w:val="29"/>
          <w:shd w:val="clear" w:color="auto" w:fill="FFFFFF"/>
          <w:lang w:val="en-GB"/>
        </w:rPr>
        <w:t xml:space="preserve">Every school has a </w:t>
      </w:r>
      <w:r w:rsidR="00301111" w:rsidRPr="00B5092C">
        <w:rPr>
          <w:rFonts w:ascii="Arial" w:hAnsi="Arial" w:cs="Arial"/>
          <w:color w:val="222222"/>
          <w:szCs w:val="29"/>
          <w:shd w:val="clear" w:color="auto" w:fill="FFFFFF"/>
          <w:lang w:val="en-GB"/>
        </w:rPr>
        <w:t>P</w:t>
      </w:r>
      <w:r w:rsidRPr="00B5092C">
        <w:rPr>
          <w:rFonts w:ascii="Arial" w:hAnsi="Arial" w:cs="Arial"/>
          <w:color w:val="222222"/>
          <w:szCs w:val="29"/>
          <w:shd w:val="clear" w:color="auto" w:fill="FFFFFF"/>
          <w:lang w:val="en-GB"/>
        </w:rPr>
        <w:t xml:space="preserve">ublished </w:t>
      </w:r>
      <w:r w:rsidR="00301111" w:rsidRPr="00B5092C">
        <w:rPr>
          <w:rFonts w:ascii="Arial" w:hAnsi="Arial" w:cs="Arial"/>
          <w:color w:val="222222"/>
          <w:szCs w:val="29"/>
          <w:shd w:val="clear" w:color="auto" w:fill="FFFFFF"/>
          <w:lang w:val="en-GB"/>
        </w:rPr>
        <w:t>A</w:t>
      </w:r>
      <w:r w:rsidRPr="00B5092C">
        <w:rPr>
          <w:rFonts w:ascii="Arial" w:hAnsi="Arial" w:cs="Arial"/>
          <w:color w:val="222222"/>
          <w:szCs w:val="29"/>
          <w:shd w:val="clear" w:color="auto" w:fill="FFFFFF"/>
          <w:lang w:val="en-GB"/>
        </w:rPr>
        <w:t xml:space="preserve">dmission </w:t>
      </w:r>
      <w:r w:rsidR="00301111" w:rsidRPr="00B5092C">
        <w:rPr>
          <w:rFonts w:ascii="Arial" w:hAnsi="Arial" w:cs="Arial"/>
          <w:color w:val="222222"/>
          <w:szCs w:val="29"/>
          <w:shd w:val="clear" w:color="auto" w:fill="FFFFFF"/>
          <w:lang w:val="en-GB"/>
        </w:rPr>
        <w:t>N</w:t>
      </w:r>
      <w:r w:rsidRPr="00B5092C">
        <w:rPr>
          <w:rFonts w:ascii="Arial" w:hAnsi="Arial" w:cs="Arial"/>
          <w:color w:val="222222"/>
          <w:szCs w:val="29"/>
          <w:shd w:val="clear" w:color="auto" w:fill="FFFFFF"/>
          <w:lang w:val="en-GB"/>
        </w:rPr>
        <w:t xml:space="preserve">umber (PAN). The PAN is the maximum number of pupils that they will admit to each year group. </w:t>
      </w:r>
      <w:r w:rsidRPr="00B5092C">
        <w:rPr>
          <w:rFonts w:ascii="Arial" w:hAnsi="Arial" w:cs="Arial"/>
          <w:bCs/>
          <w:color w:val="0B0C0C"/>
          <w:szCs w:val="72"/>
          <w:lang w:val="en-GB"/>
        </w:rPr>
        <w:t>You may believe that the school could take additional pupils</w:t>
      </w:r>
      <w:r w:rsidR="007F46CE" w:rsidRPr="00B5092C">
        <w:rPr>
          <w:rFonts w:ascii="Arial" w:hAnsi="Arial" w:cs="Arial"/>
          <w:bCs/>
          <w:color w:val="0B0C0C"/>
          <w:szCs w:val="72"/>
          <w:lang w:val="en-GB"/>
        </w:rPr>
        <w:t>,</w:t>
      </w:r>
      <w:r w:rsidRPr="00B5092C">
        <w:rPr>
          <w:rFonts w:ascii="Arial" w:hAnsi="Arial" w:cs="Arial"/>
          <w:bCs/>
          <w:color w:val="0B0C0C"/>
          <w:szCs w:val="72"/>
          <w:lang w:val="en-GB"/>
        </w:rPr>
        <w:t xml:space="preserve"> if so</w:t>
      </w:r>
      <w:r w:rsidR="00C978AF" w:rsidRPr="00B5092C">
        <w:rPr>
          <w:rFonts w:ascii="Arial" w:hAnsi="Arial" w:cs="Arial"/>
          <w:bCs/>
          <w:color w:val="0B0C0C"/>
          <w:szCs w:val="72"/>
          <w:lang w:val="en-GB"/>
        </w:rPr>
        <w:t>,</w:t>
      </w:r>
      <w:r w:rsidRPr="00B5092C">
        <w:rPr>
          <w:rFonts w:ascii="Arial" w:hAnsi="Arial" w:cs="Arial"/>
          <w:bCs/>
          <w:color w:val="0B0C0C"/>
          <w:szCs w:val="72"/>
          <w:lang w:val="en-GB"/>
        </w:rPr>
        <w:t xml:space="preserve"> you could ask the</w:t>
      </w:r>
      <w:r w:rsidR="00C978AF" w:rsidRPr="00B5092C">
        <w:rPr>
          <w:rFonts w:ascii="Arial" w:hAnsi="Arial" w:cs="Arial"/>
          <w:bCs/>
          <w:color w:val="0B0C0C"/>
          <w:szCs w:val="72"/>
          <w:lang w:val="en-GB"/>
        </w:rPr>
        <w:t xml:space="preserve"> school</w:t>
      </w:r>
      <w:r w:rsidRPr="00B5092C">
        <w:rPr>
          <w:rFonts w:ascii="Arial" w:hAnsi="Arial" w:cs="Arial"/>
          <w:bCs/>
          <w:color w:val="0B0C0C"/>
          <w:szCs w:val="72"/>
          <w:lang w:val="en-GB"/>
        </w:rPr>
        <w:t xml:space="preserve"> to provide you with information to help you make your case.  </w:t>
      </w:r>
    </w:p>
    <w:p w14:paraId="207AC0F5" w14:textId="77777777" w:rsidR="00FE5E9B" w:rsidRPr="00B5092C" w:rsidRDefault="00FE5E9B" w:rsidP="005B2C36">
      <w:pPr>
        <w:spacing w:after="0"/>
        <w:jc w:val="both"/>
        <w:rPr>
          <w:rFonts w:ascii="Arial" w:hAnsi="Arial" w:cs="Arial"/>
          <w:color w:val="0B0C0C"/>
          <w:szCs w:val="38"/>
          <w:lang w:val="en-GB"/>
        </w:rPr>
      </w:pPr>
    </w:p>
    <w:p w14:paraId="3878800F" w14:textId="46057C00" w:rsidR="00FE5581" w:rsidRPr="005219F9" w:rsidRDefault="00626DF0" w:rsidP="005B2C36">
      <w:pPr>
        <w:spacing w:after="0"/>
        <w:jc w:val="both"/>
        <w:rPr>
          <w:rFonts w:ascii="Arial" w:hAnsi="Arial" w:cs="Arial"/>
          <w:color w:val="0B0C0C"/>
          <w:szCs w:val="38"/>
          <w:lang w:val="en-GB"/>
        </w:rPr>
      </w:pPr>
      <w:r w:rsidRPr="005219F9">
        <w:rPr>
          <w:rFonts w:ascii="Arial" w:hAnsi="Arial" w:cs="Arial"/>
          <w:color w:val="0B0C0C"/>
          <w:szCs w:val="38"/>
          <w:lang w:val="en-GB"/>
        </w:rPr>
        <w:t>You can also appeal if you believe that the admission authority did not apply their admission arrangements properly and if they had applied them properly, they would have offered your child a place at the school.</w:t>
      </w:r>
      <w:r w:rsidR="00FE5581" w:rsidRPr="005219F9">
        <w:rPr>
          <w:rFonts w:ascii="Arial" w:hAnsi="Arial" w:cs="Arial"/>
          <w:color w:val="0B0C0C"/>
          <w:szCs w:val="38"/>
          <w:lang w:val="en-GB"/>
        </w:rPr>
        <w:t xml:space="preserve"> </w:t>
      </w:r>
      <w:r w:rsidR="00164CDB" w:rsidRPr="005219F9">
        <w:rPr>
          <w:rFonts w:ascii="Arial" w:hAnsi="Arial" w:cs="Arial"/>
          <w:color w:val="0B0C0C"/>
          <w:szCs w:val="38"/>
          <w:lang w:val="en-GB"/>
        </w:rPr>
        <w:t>You should explain why you believe this is the case</w:t>
      </w:r>
      <w:r w:rsidR="00CB3A7B" w:rsidRPr="005219F9">
        <w:rPr>
          <w:rFonts w:ascii="Arial" w:hAnsi="Arial" w:cs="Arial"/>
          <w:color w:val="0B0C0C"/>
          <w:szCs w:val="38"/>
          <w:lang w:val="en-GB"/>
        </w:rPr>
        <w:t xml:space="preserve"> and refer to the part of the admission arrangements that you believe has not been applied properly</w:t>
      </w:r>
      <w:r w:rsidR="00164CDB" w:rsidRPr="005219F9">
        <w:rPr>
          <w:rFonts w:ascii="Arial" w:hAnsi="Arial" w:cs="Arial"/>
          <w:color w:val="0B0C0C"/>
          <w:szCs w:val="38"/>
          <w:lang w:val="en-GB"/>
        </w:rPr>
        <w:t>.</w:t>
      </w:r>
    </w:p>
    <w:p w14:paraId="5F8BEFA4" w14:textId="27D1456C" w:rsidR="00AD4885" w:rsidRPr="005219F9" w:rsidRDefault="00AD4885" w:rsidP="00E26EF4">
      <w:pPr>
        <w:spacing w:after="0"/>
        <w:jc w:val="both"/>
        <w:rPr>
          <w:rFonts w:ascii="Arial" w:hAnsi="Arial" w:cs="Arial"/>
          <w:color w:val="0B0C0C"/>
          <w:szCs w:val="38"/>
          <w:lang w:val="en-GB"/>
        </w:rPr>
      </w:pPr>
    </w:p>
    <w:p w14:paraId="21B23919" w14:textId="3871F551" w:rsidR="007D2F3E" w:rsidRPr="005219F9" w:rsidRDefault="00D10DD0" w:rsidP="007D2F3E">
      <w:pPr>
        <w:spacing w:after="0"/>
        <w:jc w:val="both"/>
        <w:rPr>
          <w:rFonts w:ascii="Arial" w:hAnsi="Arial" w:cs="Arial"/>
          <w:color w:val="0B0C0C"/>
          <w:szCs w:val="38"/>
          <w:lang w:val="en-GB"/>
        </w:rPr>
      </w:pPr>
      <w:r w:rsidRPr="005219F9">
        <w:rPr>
          <w:rFonts w:ascii="Arial" w:hAnsi="Arial" w:cs="Arial"/>
          <w:color w:val="0B0C0C"/>
          <w:szCs w:val="38"/>
          <w:lang w:val="en-GB"/>
        </w:rPr>
        <w:t>Y</w:t>
      </w:r>
      <w:r w:rsidR="00D71BAB" w:rsidRPr="005219F9">
        <w:rPr>
          <w:rFonts w:ascii="Arial" w:hAnsi="Arial" w:cs="Arial"/>
          <w:color w:val="0B0C0C"/>
          <w:szCs w:val="38"/>
          <w:lang w:val="en-GB"/>
        </w:rPr>
        <w:t>ou may wish to incorporate answers to some of the following questions that Panel Members would usually ask when relevant</w:t>
      </w:r>
      <w:r w:rsidR="00C978AF" w:rsidRPr="005219F9">
        <w:rPr>
          <w:rFonts w:ascii="Arial" w:hAnsi="Arial" w:cs="Arial"/>
          <w:color w:val="0B0C0C"/>
          <w:szCs w:val="38"/>
          <w:lang w:val="en-GB"/>
        </w:rPr>
        <w:t>.  Remember, there will be no further opportunity for the Panel to ask you any individual questions in relation to your case.</w:t>
      </w:r>
    </w:p>
    <w:p w14:paraId="4D45418F" w14:textId="77777777" w:rsidR="007D2F3E" w:rsidRPr="005219F9" w:rsidRDefault="007D2F3E" w:rsidP="007D2F3E">
      <w:pPr>
        <w:spacing w:after="0"/>
        <w:jc w:val="both"/>
        <w:rPr>
          <w:rFonts w:ascii="Arial" w:hAnsi="Arial" w:cs="Arial"/>
          <w:color w:val="0B0C0C"/>
          <w:szCs w:val="38"/>
          <w:lang w:val="en-GB"/>
        </w:rPr>
      </w:pPr>
    </w:p>
    <w:p w14:paraId="74F0DDBE" w14:textId="77777777" w:rsidR="007D2F3E" w:rsidRPr="005219F9" w:rsidRDefault="007D2F3E" w:rsidP="007D2F3E">
      <w:pPr>
        <w:pStyle w:val="ListParagraph"/>
        <w:numPr>
          <w:ilvl w:val="0"/>
          <w:numId w:val="8"/>
        </w:numPr>
        <w:spacing w:line="276" w:lineRule="auto"/>
        <w:jc w:val="both"/>
        <w:rPr>
          <w:rFonts w:ascii="Arial" w:hAnsi="Arial" w:cs="Arial"/>
        </w:rPr>
      </w:pPr>
      <w:r w:rsidRPr="005219F9">
        <w:rPr>
          <w:rFonts w:ascii="Arial" w:hAnsi="Arial" w:cs="Arial"/>
        </w:rPr>
        <w:t>Have you visited the school?</w:t>
      </w:r>
    </w:p>
    <w:p w14:paraId="5777B736" w14:textId="77777777" w:rsidR="007D2F3E" w:rsidRPr="005219F9" w:rsidRDefault="007D2F3E" w:rsidP="007D2F3E">
      <w:pPr>
        <w:pStyle w:val="ListParagraph"/>
        <w:numPr>
          <w:ilvl w:val="0"/>
          <w:numId w:val="8"/>
        </w:numPr>
        <w:spacing w:line="276" w:lineRule="auto"/>
        <w:jc w:val="both"/>
        <w:rPr>
          <w:rFonts w:ascii="Arial" w:hAnsi="Arial" w:cs="Arial"/>
        </w:rPr>
      </w:pPr>
      <w:r w:rsidRPr="005219F9">
        <w:rPr>
          <w:rFonts w:ascii="Arial" w:hAnsi="Arial" w:cs="Arial"/>
        </w:rPr>
        <w:t>What did you like about the school?</w:t>
      </w:r>
    </w:p>
    <w:p w14:paraId="26BC6FC1"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 xml:space="preserve">When you looked round other schools what was it about </w:t>
      </w:r>
      <w:r w:rsidRPr="00062CB2">
        <w:rPr>
          <w:rFonts w:ascii="Arial" w:hAnsi="Arial" w:cs="Arial"/>
          <w:b/>
          <w:bCs/>
        </w:rPr>
        <w:t>this</w:t>
      </w:r>
      <w:r w:rsidRPr="00062CB2">
        <w:rPr>
          <w:rFonts w:ascii="Arial" w:hAnsi="Arial" w:cs="Arial"/>
        </w:rPr>
        <w:t xml:space="preserve"> school that makes you believe it’s the right/only school for your child?</w:t>
      </w:r>
    </w:p>
    <w:p w14:paraId="2618107D" w14:textId="607F2AE3" w:rsidR="007D2F3E" w:rsidRPr="00062CB2" w:rsidRDefault="007D2F3E" w:rsidP="007D2F3E">
      <w:pPr>
        <w:pStyle w:val="ListParagraph"/>
        <w:numPr>
          <w:ilvl w:val="0"/>
          <w:numId w:val="8"/>
        </w:numPr>
        <w:spacing w:after="0" w:line="276" w:lineRule="auto"/>
        <w:jc w:val="both"/>
        <w:rPr>
          <w:rFonts w:ascii="Arial" w:hAnsi="Arial" w:cs="Arial"/>
          <w:color w:val="0B0C0C"/>
          <w:szCs w:val="38"/>
          <w:lang w:val="en-GB"/>
        </w:rPr>
      </w:pPr>
      <w:r w:rsidRPr="00062CB2">
        <w:rPr>
          <w:rFonts w:ascii="Arial" w:hAnsi="Arial" w:cs="Arial"/>
        </w:rPr>
        <w:t>What can the school you want provide for your child that the</w:t>
      </w:r>
      <w:r w:rsidR="00305B16" w:rsidRPr="00062CB2">
        <w:rPr>
          <w:rFonts w:ascii="Arial" w:hAnsi="Arial" w:cs="Arial"/>
        </w:rPr>
        <w:t xml:space="preserve"> offered </w:t>
      </w:r>
      <w:r w:rsidRPr="00062CB2">
        <w:rPr>
          <w:rFonts w:ascii="Arial" w:hAnsi="Arial" w:cs="Arial"/>
        </w:rPr>
        <w:t>school cannot?</w:t>
      </w:r>
    </w:p>
    <w:p w14:paraId="043D48EE"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How will you get your child to the school allocated?</w:t>
      </w:r>
    </w:p>
    <w:p w14:paraId="3E238ACF"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What’s the journey like to the school allocated?</w:t>
      </w:r>
    </w:p>
    <w:p w14:paraId="7490F173"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Are there any health/equality act issues raised in the case?</w:t>
      </w:r>
    </w:p>
    <w:p w14:paraId="778BC934"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 xml:space="preserve">What are the problems you will face if he/she does not get a place at the school? </w:t>
      </w:r>
    </w:p>
    <w:p w14:paraId="48B2B69E" w14:textId="77777777" w:rsidR="007D2F3E" w:rsidRPr="00062CB2" w:rsidRDefault="007D2F3E" w:rsidP="007D2F3E">
      <w:pPr>
        <w:pStyle w:val="ListParagraph"/>
        <w:numPr>
          <w:ilvl w:val="0"/>
          <w:numId w:val="8"/>
        </w:numPr>
        <w:spacing w:line="276" w:lineRule="auto"/>
        <w:jc w:val="both"/>
        <w:rPr>
          <w:rFonts w:ascii="Arial" w:hAnsi="Arial" w:cs="Arial"/>
        </w:rPr>
      </w:pPr>
      <w:r w:rsidRPr="00062CB2">
        <w:rPr>
          <w:rFonts w:ascii="Arial" w:hAnsi="Arial" w:cs="Arial"/>
        </w:rPr>
        <w:t>What support do you have locally?</w:t>
      </w:r>
    </w:p>
    <w:p w14:paraId="1C286A76" w14:textId="5889CEC6" w:rsidR="00D71BAB" w:rsidRPr="00062CB2" w:rsidRDefault="00D71BAB" w:rsidP="00D71BAB">
      <w:pPr>
        <w:spacing w:after="0"/>
        <w:jc w:val="both"/>
        <w:textAlignment w:val="baseline"/>
        <w:outlineLvl w:val="1"/>
        <w:rPr>
          <w:rFonts w:ascii="Arial" w:hAnsi="Arial" w:cs="Arial"/>
          <w:b/>
          <w:bCs/>
          <w:color w:val="0B0C0C"/>
          <w:szCs w:val="72"/>
          <w:lang w:val="en-GB"/>
        </w:rPr>
      </w:pPr>
      <w:r w:rsidRPr="00062CB2">
        <w:rPr>
          <w:rFonts w:ascii="Arial" w:hAnsi="Arial" w:cs="Arial"/>
          <w:b/>
          <w:bCs/>
          <w:color w:val="0B0C0C"/>
          <w:szCs w:val="72"/>
          <w:lang w:val="en-GB"/>
        </w:rPr>
        <w:t>Is there anything that the Panel will not accept?</w:t>
      </w:r>
    </w:p>
    <w:p w14:paraId="5588E311" w14:textId="77777777" w:rsidR="00D71BAB" w:rsidRPr="00062CB2" w:rsidRDefault="00D71BAB" w:rsidP="00D71BAB">
      <w:pPr>
        <w:spacing w:after="0"/>
        <w:jc w:val="both"/>
        <w:textAlignment w:val="baseline"/>
        <w:outlineLvl w:val="1"/>
        <w:rPr>
          <w:rFonts w:ascii="Arial" w:hAnsi="Arial" w:cs="Arial"/>
          <w:b/>
          <w:bCs/>
          <w:color w:val="0B0C0C"/>
          <w:szCs w:val="72"/>
          <w:lang w:val="en-GB"/>
        </w:rPr>
      </w:pPr>
    </w:p>
    <w:p w14:paraId="01D58151" w14:textId="51DFC5D3" w:rsidR="00E83512" w:rsidRPr="00062CB2" w:rsidRDefault="00D71BAB" w:rsidP="00D71BAB">
      <w:pPr>
        <w:spacing w:after="0"/>
        <w:jc w:val="both"/>
        <w:textAlignment w:val="baseline"/>
        <w:outlineLvl w:val="1"/>
        <w:rPr>
          <w:rFonts w:ascii="Arial" w:hAnsi="Arial" w:cs="Arial"/>
          <w:color w:val="0B0C0C"/>
          <w:szCs w:val="72"/>
          <w:lang w:val="en-GB"/>
        </w:rPr>
      </w:pPr>
      <w:r w:rsidRPr="00062CB2">
        <w:rPr>
          <w:rFonts w:ascii="Arial" w:hAnsi="Arial" w:cs="Arial"/>
          <w:color w:val="0B0C0C"/>
          <w:szCs w:val="72"/>
          <w:lang w:val="en-GB"/>
        </w:rPr>
        <w:t xml:space="preserve">Yes.  Examples of school work your child may have undertaken will not be accepted as the Panel will not be able to make a proper judgement about its quality. The members would </w:t>
      </w:r>
      <w:r w:rsidRPr="00062CB2">
        <w:rPr>
          <w:rFonts w:ascii="Arial" w:hAnsi="Arial" w:cs="Arial"/>
          <w:color w:val="0B0C0C"/>
          <w:szCs w:val="72"/>
          <w:lang w:val="en-GB"/>
        </w:rPr>
        <w:lastRenderedPageBreak/>
        <w:t xml:space="preserve">have nothing to measure it against and would not know the depth of the work submitted. Also, they would not know whether the work had been carried out unaided.  </w:t>
      </w:r>
    </w:p>
    <w:p w14:paraId="10B51DE0" w14:textId="77777777" w:rsidR="00D71BAB" w:rsidRPr="00062CB2" w:rsidRDefault="00D71BAB" w:rsidP="00D71BAB">
      <w:pPr>
        <w:spacing w:after="0"/>
        <w:jc w:val="both"/>
        <w:textAlignment w:val="baseline"/>
        <w:outlineLvl w:val="1"/>
        <w:rPr>
          <w:rFonts w:ascii="Arial" w:hAnsi="Arial" w:cs="Arial"/>
          <w:color w:val="0B0C0C"/>
          <w:szCs w:val="72"/>
          <w:lang w:val="en-GB"/>
        </w:rPr>
      </w:pPr>
    </w:p>
    <w:p w14:paraId="76CEA6F0" w14:textId="77777777" w:rsidR="0084134C" w:rsidRPr="00062CB2" w:rsidRDefault="007F46CE" w:rsidP="005B2C36">
      <w:pPr>
        <w:spacing w:after="0"/>
        <w:jc w:val="both"/>
        <w:rPr>
          <w:rFonts w:ascii="Arial" w:hAnsi="Arial" w:cs="Arial"/>
          <w:color w:val="0B0C0C"/>
          <w:szCs w:val="38"/>
          <w:lang w:val="en-GB"/>
        </w:rPr>
      </w:pPr>
      <w:r w:rsidRPr="00062CB2">
        <w:rPr>
          <w:rFonts w:ascii="Arial" w:hAnsi="Arial" w:cs="Arial"/>
          <w:b/>
          <w:bCs/>
          <w:color w:val="0B0C0C"/>
          <w:szCs w:val="72"/>
          <w:lang w:val="en-GB"/>
        </w:rPr>
        <w:t>Where do I send my appeal?</w:t>
      </w:r>
    </w:p>
    <w:p w14:paraId="70E72CF6" w14:textId="77777777" w:rsidR="0098381E" w:rsidRPr="00062CB2" w:rsidRDefault="0098381E" w:rsidP="005B2C36">
      <w:pPr>
        <w:spacing w:after="0"/>
        <w:jc w:val="both"/>
        <w:textAlignment w:val="baseline"/>
        <w:outlineLvl w:val="1"/>
        <w:rPr>
          <w:rFonts w:ascii="Arial" w:hAnsi="Arial" w:cs="Arial"/>
          <w:b/>
          <w:bCs/>
          <w:color w:val="0B0C0C"/>
          <w:sz w:val="16"/>
          <w:szCs w:val="72"/>
          <w:lang w:val="en-GB"/>
        </w:rPr>
      </w:pPr>
    </w:p>
    <w:p w14:paraId="09087C69" w14:textId="3CCE6A2B" w:rsidR="001E6001" w:rsidRPr="00062CB2" w:rsidRDefault="00AB43CB" w:rsidP="005B2C36">
      <w:pPr>
        <w:spacing w:after="0"/>
        <w:ind w:left="40"/>
        <w:jc w:val="both"/>
        <w:rPr>
          <w:rFonts w:ascii="Arial" w:hAnsi="Arial" w:cs="Arial"/>
          <w:color w:val="0B0C0C"/>
          <w:szCs w:val="38"/>
          <w:lang w:val="en-GB"/>
        </w:rPr>
      </w:pPr>
      <w:r w:rsidRPr="00062CB2">
        <w:rPr>
          <w:rFonts w:ascii="Arial" w:hAnsi="Arial" w:cs="Arial"/>
          <w:color w:val="0B0C0C"/>
          <w:szCs w:val="38"/>
          <w:lang w:val="en-GB"/>
        </w:rPr>
        <w:t xml:space="preserve">You must submit your appeal directly to the school in the first instance either by email or post.  Your appeal form </w:t>
      </w:r>
      <w:r w:rsidRPr="00062CB2">
        <w:rPr>
          <w:rFonts w:ascii="Arial" w:hAnsi="Arial" w:cs="Arial"/>
          <w:b/>
          <w:bCs/>
          <w:color w:val="0B0C0C"/>
          <w:szCs w:val="38"/>
          <w:u w:val="single"/>
          <w:lang w:val="en-GB"/>
        </w:rPr>
        <w:t>must not</w:t>
      </w:r>
      <w:r w:rsidRPr="00062CB2">
        <w:rPr>
          <w:rFonts w:ascii="Arial" w:hAnsi="Arial" w:cs="Arial"/>
          <w:color w:val="0B0C0C"/>
          <w:szCs w:val="38"/>
          <w:lang w:val="en-GB"/>
        </w:rPr>
        <w:t xml:space="preserve"> be sent </w:t>
      </w:r>
      <w:r w:rsidR="00D831F4" w:rsidRPr="00062CB2">
        <w:rPr>
          <w:rFonts w:ascii="Arial" w:hAnsi="Arial" w:cs="Arial"/>
          <w:color w:val="0B0C0C"/>
          <w:szCs w:val="38"/>
          <w:lang w:val="en-GB"/>
        </w:rPr>
        <w:t xml:space="preserve">to </w:t>
      </w:r>
      <w:r w:rsidR="00172E4B">
        <w:rPr>
          <w:rFonts w:ascii="Arial" w:hAnsi="Arial" w:cs="Arial"/>
          <w:color w:val="0B0C0C"/>
          <w:szCs w:val="38"/>
          <w:lang w:val="en-GB"/>
        </w:rPr>
        <w:t>your Local Authority.</w:t>
      </w:r>
    </w:p>
    <w:p w14:paraId="3F089D19" w14:textId="487FAAEA" w:rsidR="00AB43CB" w:rsidRPr="00062CB2" w:rsidRDefault="00AB43CB" w:rsidP="005B2C36">
      <w:pPr>
        <w:spacing w:after="0"/>
        <w:ind w:left="40"/>
        <w:jc w:val="both"/>
        <w:rPr>
          <w:rFonts w:ascii="Arial" w:hAnsi="Arial" w:cs="Arial"/>
          <w:color w:val="0B0C0C"/>
          <w:szCs w:val="38"/>
          <w:lang w:val="en-GB"/>
        </w:rPr>
      </w:pPr>
    </w:p>
    <w:p w14:paraId="64CC9CE3" w14:textId="77777777" w:rsidR="00AB43CB" w:rsidRPr="00062CB2" w:rsidRDefault="00AB43CB" w:rsidP="005B2C36">
      <w:pPr>
        <w:spacing w:after="0"/>
        <w:ind w:left="40"/>
        <w:jc w:val="both"/>
        <w:rPr>
          <w:rFonts w:ascii="Arial" w:hAnsi="Arial" w:cs="Arial"/>
          <w:color w:val="0B0C0C"/>
          <w:sz w:val="16"/>
          <w:szCs w:val="38"/>
          <w:lang w:val="en-GB"/>
        </w:rPr>
      </w:pPr>
    </w:p>
    <w:p w14:paraId="259970D5" w14:textId="77777777" w:rsidR="00E236B0" w:rsidRPr="00062CB2" w:rsidRDefault="00E236B0" w:rsidP="005B2C36">
      <w:pPr>
        <w:spacing w:after="0"/>
        <w:jc w:val="both"/>
        <w:rPr>
          <w:rFonts w:ascii="Arial" w:hAnsi="Arial" w:cs="Arial"/>
          <w:b/>
          <w:color w:val="0B0C0C"/>
          <w:szCs w:val="38"/>
          <w:lang w:val="en-GB"/>
        </w:rPr>
      </w:pPr>
      <w:r w:rsidRPr="00062CB2">
        <w:rPr>
          <w:rFonts w:ascii="Arial" w:hAnsi="Arial" w:cs="Arial"/>
          <w:b/>
          <w:color w:val="0B0C0C"/>
          <w:szCs w:val="38"/>
          <w:lang w:val="en-GB"/>
        </w:rPr>
        <w:t xml:space="preserve">Can I submit additional evidence after the deadline submitting my appeal? </w:t>
      </w:r>
    </w:p>
    <w:p w14:paraId="0A8A670F" w14:textId="77777777" w:rsidR="00E236B0" w:rsidRPr="00062CB2" w:rsidRDefault="00E236B0" w:rsidP="005B2C36">
      <w:pPr>
        <w:spacing w:after="0"/>
        <w:jc w:val="both"/>
        <w:rPr>
          <w:rFonts w:ascii="Arial" w:hAnsi="Arial" w:cs="Arial"/>
          <w:b/>
          <w:color w:val="0B0C0C"/>
          <w:szCs w:val="38"/>
          <w:lang w:val="en-GB"/>
        </w:rPr>
      </w:pPr>
    </w:p>
    <w:p w14:paraId="40DAC098" w14:textId="71B7EB3C" w:rsidR="009220C5" w:rsidRPr="00062CB2" w:rsidRDefault="009220C5" w:rsidP="005B2C36">
      <w:pPr>
        <w:pStyle w:val="NormalWeb"/>
        <w:spacing w:before="2" w:after="2"/>
        <w:jc w:val="both"/>
        <w:rPr>
          <w:rFonts w:ascii="Arial" w:hAnsi="Arial" w:cs="Arial"/>
          <w:color w:val="0B0C0C"/>
          <w:sz w:val="24"/>
          <w:szCs w:val="38"/>
        </w:rPr>
      </w:pPr>
      <w:r w:rsidRPr="00062CB2">
        <w:rPr>
          <w:rFonts w:ascii="Arial" w:hAnsi="Arial" w:cs="Arial"/>
          <w:color w:val="0B0C0C"/>
          <w:sz w:val="24"/>
          <w:szCs w:val="38"/>
        </w:rPr>
        <w:t>It is suggested that you provide all of your information at the time of appealing, however i</w:t>
      </w:r>
      <w:r w:rsidR="00E236B0" w:rsidRPr="00062CB2">
        <w:rPr>
          <w:rFonts w:ascii="Arial" w:hAnsi="Arial" w:cs="Arial"/>
          <w:color w:val="0B0C0C"/>
          <w:sz w:val="24"/>
          <w:szCs w:val="38"/>
        </w:rPr>
        <w:t xml:space="preserve">f you cannot send all the information and supporting evidence you want to at the time you submit your appeal, it’s important you send it </w:t>
      </w:r>
      <w:r w:rsidRPr="00062CB2">
        <w:rPr>
          <w:rFonts w:ascii="Arial" w:hAnsi="Arial" w:cs="Arial"/>
          <w:color w:val="0B0C0C"/>
          <w:sz w:val="24"/>
          <w:szCs w:val="38"/>
        </w:rPr>
        <w:t xml:space="preserve">at your earliest convenience. </w:t>
      </w:r>
    </w:p>
    <w:p w14:paraId="6CEB882B" w14:textId="77777777" w:rsidR="009220C5" w:rsidRPr="00062CB2" w:rsidRDefault="009220C5" w:rsidP="005B2C36">
      <w:pPr>
        <w:pStyle w:val="NormalWeb"/>
        <w:spacing w:before="2" w:after="2"/>
        <w:jc w:val="both"/>
        <w:rPr>
          <w:rFonts w:ascii="Arial" w:hAnsi="Arial" w:cs="Arial"/>
          <w:color w:val="0B0C0C"/>
          <w:sz w:val="24"/>
          <w:szCs w:val="38"/>
        </w:rPr>
      </w:pPr>
    </w:p>
    <w:p w14:paraId="7AA06F74" w14:textId="2204A53A" w:rsidR="00E236B0" w:rsidRPr="00062CB2" w:rsidRDefault="009220C5" w:rsidP="005B2C36">
      <w:pPr>
        <w:pStyle w:val="NormalWeb"/>
        <w:spacing w:before="2" w:after="2"/>
        <w:jc w:val="both"/>
        <w:rPr>
          <w:rFonts w:ascii="Arial" w:hAnsi="Arial" w:cs="Arial"/>
          <w:color w:val="0B0C0C"/>
          <w:sz w:val="24"/>
          <w:szCs w:val="38"/>
        </w:rPr>
      </w:pPr>
      <w:r w:rsidRPr="00062CB2">
        <w:rPr>
          <w:rFonts w:ascii="Arial" w:hAnsi="Arial" w:cs="Arial"/>
          <w:color w:val="0B0C0C"/>
          <w:sz w:val="24"/>
          <w:szCs w:val="38"/>
        </w:rPr>
        <w:t xml:space="preserve">You will be supplied </w:t>
      </w:r>
      <w:r w:rsidR="00D71BAB" w:rsidRPr="00062CB2">
        <w:rPr>
          <w:rFonts w:ascii="Arial" w:hAnsi="Arial" w:cs="Arial"/>
          <w:color w:val="0B0C0C"/>
          <w:sz w:val="24"/>
          <w:szCs w:val="38"/>
        </w:rPr>
        <w:t xml:space="preserve">with </w:t>
      </w:r>
      <w:r w:rsidRPr="00062CB2">
        <w:rPr>
          <w:rFonts w:ascii="Arial" w:hAnsi="Arial" w:cs="Arial"/>
          <w:color w:val="0B0C0C"/>
          <w:sz w:val="24"/>
          <w:szCs w:val="38"/>
        </w:rPr>
        <w:t xml:space="preserve">a copy of all of your case papers at least 10 calendar days in advance of the </w:t>
      </w:r>
      <w:r w:rsidR="00D71BAB" w:rsidRPr="00062CB2">
        <w:rPr>
          <w:rFonts w:ascii="Arial" w:hAnsi="Arial" w:cs="Arial"/>
          <w:color w:val="0B0C0C"/>
          <w:sz w:val="24"/>
          <w:szCs w:val="38"/>
        </w:rPr>
        <w:t xml:space="preserve">date when the </w:t>
      </w:r>
      <w:r w:rsidRPr="00062CB2">
        <w:rPr>
          <w:rFonts w:ascii="Arial" w:hAnsi="Arial" w:cs="Arial"/>
          <w:color w:val="0B0C0C"/>
          <w:sz w:val="24"/>
          <w:szCs w:val="38"/>
        </w:rPr>
        <w:t xml:space="preserve">Panel </w:t>
      </w:r>
      <w:r w:rsidR="00DB310C" w:rsidRPr="00062CB2">
        <w:rPr>
          <w:rFonts w:ascii="Arial" w:hAnsi="Arial" w:cs="Arial"/>
          <w:color w:val="0B0C0C"/>
          <w:sz w:val="24"/>
          <w:szCs w:val="38"/>
        </w:rPr>
        <w:t xml:space="preserve">will </w:t>
      </w:r>
      <w:r w:rsidRPr="00062CB2">
        <w:rPr>
          <w:rFonts w:ascii="Arial" w:hAnsi="Arial" w:cs="Arial"/>
          <w:color w:val="0B0C0C"/>
          <w:sz w:val="24"/>
          <w:szCs w:val="38"/>
        </w:rPr>
        <w:t xml:space="preserve">meet to decide your appeal.  At this </w:t>
      </w:r>
      <w:proofErr w:type="gramStart"/>
      <w:r w:rsidRPr="00062CB2">
        <w:rPr>
          <w:rFonts w:ascii="Arial" w:hAnsi="Arial" w:cs="Arial"/>
          <w:color w:val="0B0C0C"/>
          <w:sz w:val="24"/>
          <w:szCs w:val="38"/>
        </w:rPr>
        <w:t>time</w:t>
      </w:r>
      <w:proofErr w:type="gramEnd"/>
      <w:r w:rsidRPr="00062CB2">
        <w:rPr>
          <w:rFonts w:ascii="Arial" w:hAnsi="Arial" w:cs="Arial"/>
          <w:color w:val="0B0C0C"/>
          <w:sz w:val="24"/>
          <w:szCs w:val="38"/>
        </w:rPr>
        <w:t xml:space="preserve"> you will be issued with all documents relating to your appeal, including the individual statement as to why a place was</w:t>
      </w:r>
      <w:r w:rsidR="00D831F4" w:rsidRPr="00062CB2">
        <w:rPr>
          <w:rFonts w:ascii="Arial" w:hAnsi="Arial" w:cs="Arial"/>
          <w:color w:val="0B0C0C"/>
          <w:sz w:val="24"/>
          <w:szCs w:val="38"/>
        </w:rPr>
        <w:t xml:space="preserve"> not</w:t>
      </w:r>
      <w:r w:rsidRPr="00062CB2">
        <w:rPr>
          <w:rFonts w:ascii="Arial" w:hAnsi="Arial" w:cs="Arial"/>
          <w:color w:val="0B0C0C"/>
          <w:sz w:val="24"/>
          <w:szCs w:val="38"/>
        </w:rPr>
        <w:t xml:space="preserve"> offered to your child.  Within the first 5 calendar days of these papers being issued to you, you will have an opportunity to add any further information.  After that time no further addition information can be received as the </w:t>
      </w:r>
      <w:r w:rsidR="00D831F4" w:rsidRPr="00062CB2">
        <w:rPr>
          <w:rFonts w:ascii="Arial" w:hAnsi="Arial" w:cs="Arial"/>
          <w:color w:val="0B0C0C"/>
          <w:sz w:val="24"/>
          <w:szCs w:val="38"/>
        </w:rPr>
        <w:t>P</w:t>
      </w:r>
      <w:r w:rsidRPr="00062CB2">
        <w:rPr>
          <w:rFonts w:ascii="Arial" w:hAnsi="Arial" w:cs="Arial"/>
          <w:color w:val="0B0C0C"/>
          <w:sz w:val="24"/>
          <w:szCs w:val="38"/>
        </w:rPr>
        <w:t xml:space="preserve">anel would require sufficient time to consider your case.  </w:t>
      </w:r>
    </w:p>
    <w:p w14:paraId="78C7ED49" w14:textId="28E6F1AC" w:rsidR="009220C5" w:rsidRPr="00062CB2" w:rsidRDefault="009220C5" w:rsidP="005B2C36">
      <w:pPr>
        <w:pStyle w:val="NormalWeb"/>
        <w:spacing w:before="2" w:after="2"/>
        <w:jc w:val="both"/>
        <w:rPr>
          <w:rFonts w:ascii="Arial" w:hAnsi="Arial" w:cs="Arial"/>
          <w:color w:val="0B0C0C"/>
          <w:sz w:val="24"/>
          <w:szCs w:val="38"/>
        </w:rPr>
      </w:pPr>
    </w:p>
    <w:p w14:paraId="0EAFA4CA" w14:textId="39CE7578" w:rsidR="005B5BE4" w:rsidRPr="00062CB2" w:rsidRDefault="009220C5" w:rsidP="005B2C36">
      <w:pPr>
        <w:pStyle w:val="NormalWeb"/>
        <w:spacing w:before="2" w:after="2"/>
        <w:jc w:val="both"/>
        <w:rPr>
          <w:rFonts w:ascii="Arial" w:hAnsi="Arial" w:cs="Arial"/>
        </w:rPr>
      </w:pPr>
      <w:r w:rsidRPr="00062CB2">
        <w:rPr>
          <w:rFonts w:ascii="Arial" w:hAnsi="Arial" w:cs="Arial"/>
          <w:color w:val="0B0C0C"/>
          <w:sz w:val="24"/>
          <w:szCs w:val="38"/>
        </w:rPr>
        <w:t>All paperwork will be issued to you electronically via Microsoft Team</w:t>
      </w:r>
      <w:r w:rsidR="00062CB2" w:rsidRPr="00062CB2">
        <w:rPr>
          <w:rFonts w:ascii="Arial" w:hAnsi="Arial" w:cs="Arial"/>
          <w:color w:val="0B0C0C"/>
          <w:sz w:val="24"/>
          <w:szCs w:val="38"/>
        </w:rPr>
        <w:t>s</w:t>
      </w:r>
      <w:r w:rsidRPr="00062CB2">
        <w:rPr>
          <w:rFonts w:ascii="Arial" w:hAnsi="Arial" w:cs="Arial"/>
          <w:color w:val="0B0C0C"/>
          <w:sz w:val="24"/>
          <w:szCs w:val="38"/>
        </w:rPr>
        <w:t xml:space="preserve"> and further instructions will be issued to you nearer the time.</w:t>
      </w:r>
    </w:p>
    <w:p w14:paraId="77E0C081" w14:textId="77777777" w:rsidR="007F46CE" w:rsidRPr="00062CB2" w:rsidRDefault="007F46CE" w:rsidP="005B2C36">
      <w:pPr>
        <w:spacing w:after="0"/>
        <w:jc w:val="both"/>
        <w:rPr>
          <w:rFonts w:ascii="Arial" w:hAnsi="Arial" w:cs="Arial"/>
          <w:color w:val="0B0C0C"/>
          <w:sz w:val="16"/>
          <w:szCs w:val="38"/>
          <w:lang w:val="en-GB"/>
        </w:rPr>
      </w:pPr>
    </w:p>
    <w:p w14:paraId="051942E4" w14:textId="77777777" w:rsidR="00C814BE" w:rsidRPr="00062CB2" w:rsidRDefault="0098381E" w:rsidP="005B2C36">
      <w:pPr>
        <w:pStyle w:val="NormalWeb"/>
        <w:spacing w:beforeLines="0" w:afterLines="0"/>
        <w:jc w:val="both"/>
        <w:rPr>
          <w:rFonts w:ascii="Arial" w:hAnsi="Arial" w:cs="Arial"/>
          <w:bCs/>
          <w:color w:val="0B0C0C"/>
          <w:sz w:val="24"/>
          <w:szCs w:val="54"/>
        </w:rPr>
      </w:pPr>
      <w:r w:rsidRPr="00062CB2">
        <w:rPr>
          <w:rFonts w:ascii="Arial" w:hAnsi="Arial" w:cs="Arial"/>
          <w:b/>
          <w:bCs/>
          <w:color w:val="0B0C0C"/>
          <w:sz w:val="24"/>
          <w:szCs w:val="54"/>
        </w:rPr>
        <w:t xml:space="preserve">What happens at an appeal </w:t>
      </w:r>
      <w:r w:rsidR="001E5771" w:rsidRPr="00062CB2">
        <w:rPr>
          <w:rFonts w:ascii="Arial" w:hAnsi="Arial" w:cs="Arial"/>
          <w:b/>
          <w:bCs/>
          <w:color w:val="0B0C0C"/>
          <w:sz w:val="24"/>
          <w:szCs w:val="54"/>
        </w:rPr>
        <w:t>hearing</w:t>
      </w:r>
      <w:r w:rsidR="001E5771" w:rsidRPr="00062CB2">
        <w:rPr>
          <w:rFonts w:ascii="Arial" w:hAnsi="Arial" w:cs="Arial"/>
          <w:bCs/>
          <w:color w:val="0B0C0C"/>
          <w:sz w:val="24"/>
          <w:szCs w:val="54"/>
        </w:rPr>
        <w:t>?</w:t>
      </w:r>
    </w:p>
    <w:p w14:paraId="2EEB2F51" w14:textId="77777777" w:rsidR="003C737F" w:rsidRPr="001C7408" w:rsidRDefault="003C737F" w:rsidP="003C737F">
      <w:pPr>
        <w:pStyle w:val="paragraph"/>
        <w:spacing w:before="0" w:beforeAutospacing="0" w:after="0" w:afterAutospacing="0"/>
        <w:textAlignment w:val="baseline"/>
        <w:rPr>
          <w:rFonts w:ascii="&amp;quot" w:hAnsi="&amp;quot"/>
          <w:sz w:val="18"/>
          <w:szCs w:val="18"/>
        </w:rPr>
      </w:pPr>
      <w:r w:rsidRPr="001C7408">
        <w:rPr>
          <w:rStyle w:val="normaltextrun"/>
          <w:rFonts w:ascii="Arial" w:eastAsiaTheme="majorEastAsia" w:hAnsi="Arial" w:cs="Arial"/>
          <w:color w:val="000000"/>
        </w:rPr>
        <w:t>Firstly, the Panel must decide if the school’s admission arrangements were correctly and impartially applied in the child’s case and decides whether “prejudice” would arise were the child to be admitted.</w:t>
      </w:r>
      <w:r w:rsidRPr="001C7408">
        <w:rPr>
          <w:rStyle w:val="eop"/>
          <w:rFonts w:ascii="Arial" w:hAnsi="Arial" w:cs="Arial"/>
          <w:color w:val="000000"/>
        </w:rPr>
        <w:t> </w:t>
      </w:r>
    </w:p>
    <w:p w14:paraId="0F8307E0" w14:textId="77777777" w:rsidR="003C737F" w:rsidRPr="0046442B" w:rsidRDefault="003C737F" w:rsidP="003C737F">
      <w:pPr>
        <w:pStyle w:val="paragraph"/>
        <w:spacing w:before="0" w:beforeAutospacing="0" w:after="0" w:afterAutospacing="0"/>
        <w:textAlignment w:val="baseline"/>
        <w:rPr>
          <w:rStyle w:val="normaltextrun"/>
          <w:rFonts w:ascii="Arial" w:eastAsiaTheme="majorEastAsia" w:hAnsi="Arial" w:cs="Arial"/>
          <w:color w:val="000000"/>
        </w:rPr>
      </w:pPr>
    </w:p>
    <w:p w14:paraId="30D1E0DC" w14:textId="77777777" w:rsidR="003C737F" w:rsidRPr="001C7408" w:rsidRDefault="003C737F" w:rsidP="003C737F">
      <w:pPr>
        <w:pStyle w:val="paragraph"/>
        <w:spacing w:before="0" w:beforeAutospacing="0" w:after="0" w:afterAutospacing="0"/>
        <w:textAlignment w:val="baseline"/>
        <w:rPr>
          <w:rFonts w:ascii="&amp;quot" w:eastAsiaTheme="majorEastAsia" w:hAnsi="&amp;quot"/>
          <w:sz w:val="18"/>
          <w:szCs w:val="18"/>
        </w:rPr>
      </w:pPr>
      <w:r w:rsidRPr="001C7408">
        <w:rPr>
          <w:rStyle w:val="normaltextrun"/>
          <w:rFonts w:ascii="Arial" w:eastAsiaTheme="majorEastAsia" w:hAnsi="Arial" w:cs="Arial"/>
          <w:color w:val="000000"/>
        </w:rPr>
        <w:t>For the second stage the Panel will consider and balance the prejudice to both the school and the appellant, based upon the school’s defence statement.</w:t>
      </w:r>
      <w:r w:rsidRPr="001C7408">
        <w:rPr>
          <w:rStyle w:val="eop"/>
          <w:rFonts w:ascii="Arial" w:hAnsi="Arial" w:cs="Arial"/>
          <w:color w:val="000000"/>
        </w:rPr>
        <w:t> </w:t>
      </w:r>
    </w:p>
    <w:p w14:paraId="7337D925" w14:textId="77777777" w:rsidR="009D78AA" w:rsidRPr="005219F9" w:rsidRDefault="009D78AA" w:rsidP="005B2C36">
      <w:pPr>
        <w:pStyle w:val="NormalWeb"/>
        <w:spacing w:beforeLines="0" w:afterLines="0"/>
        <w:jc w:val="both"/>
        <w:rPr>
          <w:rFonts w:ascii="Arial" w:hAnsi="Arial" w:cs="Arial"/>
          <w:b/>
          <w:color w:val="0B0C0C"/>
          <w:sz w:val="24"/>
          <w:szCs w:val="38"/>
        </w:rPr>
      </w:pPr>
    </w:p>
    <w:p w14:paraId="2D5036AA" w14:textId="702C6BFE" w:rsidR="00584DCA" w:rsidRPr="005219F9" w:rsidRDefault="00584DCA" w:rsidP="005B2C36">
      <w:pPr>
        <w:pStyle w:val="NormalWeb"/>
        <w:spacing w:beforeLines="0" w:afterLines="0"/>
        <w:jc w:val="both"/>
        <w:rPr>
          <w:rFonts w:ascii="Arial" w:hAnsi="Arial" w:cs="Arial"/>
          <w:b/>
          <w:color w:val="0B0C0C"/>
          <w:sz w:val="24"/>
          <w:szCs w:val="38"/>
        </w:rPr>
      </w:pPr>
      <w:r w:rsidRPr="005219F9">
        <w:rPr>
          <w:rFonts w:ascii="Arial" w:hAnsi="Arial" w:cs="Arial"/>
          <w:b/>
          <w:color w:val="0B0C0C"/>
          <w:sz w:val="24"/>
          <w:szCs w:val="38"/>
        </w:rPr>
        <w:t xml:space="preserve">Decision Making </w:t>
      </w:r>
    </w:p>
    <w:p w14:paraId="24879FDC" w14:textId="6ADE9C4F" w:rsidR="005B2C36" w:rsidRPr="00062CB2" w:rsidRDefault="0098381E" w:rsidP="005B2C36">
      <w:pPr>
        <w:pStyle w:val="NormalWeb"/>
        <w:spacing w:beforeLines="0" w:afterLines="0"/>
        <w:jc w:val="both"/>
        <w:rPr>
          <w:rFonts w:ascii="Arial" w:hAnsi="Arial" w:cs="Arial"/>
          <w:color w:val="0B0C0C"/>
          <w:sz w:val="24"/>
          <w:szCs w:val="38"/>
        </w:rPr>
      </w:pPr>
      <w:r w:rsidRPr="005219F9">
        <w:rPr>
          <w:rFonts w:ascii="Arial" w:hAnsi="Arial" w:cs="Arial"/>
          <w:color w:val="0B0C0C"/>
          <w:sz w:val="24"/>
          <w:szCs w:val="38"/>
        </w:rPr>
        <w:t xml:space="preserve">The </w:t>
      </w:r>
      <w:r w:rsidR="00AB6A2E" w:rsidRPr="005219F9">
        <w:rPr>
          <w:rFonts w:ascii="Arial" w:hAnsi="Arial" w:cs="Arial"/>
          <w:color w:val="0B0C0C"/>
          <w:sz w:val="24"/>
          <w:szCs w:val="38"/>
        </w:rPr>
        <w:t>P</w:t>
      </w:r>
      <w:r w:rsidRPr="005219F9">
        <w:rPr>
          <w:rFonts w:ascii="Arial" w:hAnsi="Arial" w:cs="Arial"/>
          <w:color w:val="0B0C0C"/>
          <w:sz w:val="24"/>
          <w:szCs w:val="38"/>
        </w:rPr>
        <w:t>anel will then discuss and make a decision to either uphold or dismiss your appeal</w:t>
      </w:r>
      <w:r w:rsidR="00AB6A2E" w:rsidRPr="005219F9">
        <w:rPr>
          <w:rFonts w:ascii="Arial" w:hAnsi="Arial" w:cs="Arial"/>
          <w:color w:val="0B0C0C"/>
          <w:sz w:val="24"/>
          <w:szCs w:val="38"/>
        </w:rPr>
        <w:t>.</w:t>
      </w:r>
      <w:r w:rsidRPr="005219F9">
        <w:rPr>
          <w:rFonts w:ascii="Arial" w:hAnsi="Arial" w:cs="Arial"/>
          <w:color w:val="0B0C0C"/>
          <w:sz w:val="24"/>
          <w:szCs w:val="38"/>
        </w:rPr>
        <w:t xml:space="preserve"> </w:t>
      </w:r>
      <w:r w:rsidRPr="00062CB2">
        <w:rPr>
          <w:rFonts w:ascii="Arial" w:hAnsi="Arial" w:cs="Arial"/>
          <w:color w:val="0B0C0C"/>
          <w:sz w:val="24"/>
          <w:szCs w:val="38"/>
        </w:rPr>
        <w:t xml:space="preserve">They will weigh up your case for wanting your child to attend the school against the school’s arguments for not being able to admit another child. </w:t>
      </w:r>
      <w:r w:rsidR="00BE37BF" w:rsidRPr="00062CB2">
        <w:rPr>
          <w:rFonts w:ascii="Arial" w:hAnsi="Arial" w:cs="Arial"/>
          <w:color w:val="0B0C0C"/>
          <w:sz w:val="24"/>
          <w:szCs w:val="38"/>
        </w:rPr>
        <w:t xml:space="preserve">The </w:t>
      </w:r>
      <w:r w:rsidR="00062CB2" w:rsidRPr="00062CB2">
        <w:rPr>
          <w:rFonts w:ascii="Arial" w:hAnsi="Arial" w:cs="Arial"/>
          <w:color w:val="0B0C0C"/>
          <w:sz w:val="24"/>
          <w:szCs w:val="38"/>
        </w:rPr>
        <w:t>P</w:t>
      </w:r>
      <w:r w:rsidR="00BE37BF" w:rsidRPr="00062CB2">
        <w:rPr>
          <w:rFonts w:ascii="Arial" w:hAnsi="Arial" w:cs="Arial"/>
          <w:color w:val="0B0C0C"/>
          <w:sz w:val="24"/>
          <w:szCs w:val="38"/>
        </w:rPr>
        <w:t>anel will uphold your appeal if it finds that the negative impact on your child of not attending your preferred school outweighs the case put forward by the school’s case as to why it cannot admit any more pupils.</w:t>
      </w:r>
    </w:p>
    <w:p w14:paraId="39D37EF3" w14:textId="77777777" w:rsidR="009E51F1" w:rsidRPr="00062CB2" w:rsidRDefault="00D609F4" w:rsidP="005B2C36">
      <w:pPr>
        <w:pStyle w:val="Heading2"/>
        <w:spacing w:beforeLines="0" w:afterLines="0"/>
        <w:jc w:val="both"/>
        <w:textAlignment w:val="baseline"/>
        <w:rPr>
          <w:rFonts w:ascii="Arial" w:hAnsi="Arial" w:cs="Arial"/>
          <w:bCs/>
          <w:color w:val="0B0C0C"/>
          <w:sz w:val="24"/>
          <w:szCs w:val="72"/>
        </w:rPr>
      </w:pPr>
      <w:r w:rsidRPr="00062CB2">
        <w:rPr>
          <w:rFonts w:ascii="Arial" w:hAnsi="Arial" w:cs="Arial"/>
          <w:bCs/>
          <w:color w:val="0B0C0C"/>
          <w:sz w:val="24"/>
          <w:szCs w:val="72"/>
        </w:rPr>
        <w:t>When will I be told if my appeal has been successful?</w:t>
      </w:r>
    </w:p>
    <w:p w14:paraId="59B86BD8" w14:textId="609F7890" w:rsidR="003935E5" w:rsidRPr="00062CB2" w:rsidRDefault="00624C20" w:rsidP="005B2C36">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You will</w:t>
      </w:r>
      <w:r w:rsidR="003935E5" w:rsidRPr="00062CB2">
        <w:rPr>
          <w:rFonts w:ascii="Arial" w:hAnsi="Arial" w:cs="Arial"/>
          <w:color w:val="0B0C0C"/>
          <w:sz w:val="24"/>
          <w:szCs w:val="38"/>
        </w:rPr>
        <w:t xml:space="preserve"> receive notice of the outcome </w:t>
      </w:r>
      <w:r w:rsidRPr="00062CB2">
        <w:rPr>
          <w:rFonts w:ascii="Arial" w:hAnsi="Arial" w:cs="Arial"/>
          <w:color w:val="0B0C0C"/>
          <w:sz w:val="24"/>
          <w:szCs w:val="38"/>
        </w:rPr>
        <w:t xml:space="preserve">electronically </w:t>
      </w:r>
      <w:r w:rsidR="005B2C36" w:rsidRPr="00062CB2">
        <w:rPr>
          <w:rFonts w:ascii="Arial" w:hAnsi="Arial" w:cs="Arial"/>
          <w:color w:val="0B0C0C"/>
          <w:sz w:val="24"/>
          <w:szCs w:val="38"/>
        </w:rPr>
        <w:t>via Microsoft Teams</w:t>
      </w:r>
      <w:r w:rsidR="003935E5" w:rsidRPr="00062CB2">
        <w:rPr>
          <w:rFonts w:ascii="Arial" w:hAnsi="Arial" w:cs="Arial"/>
          <w:color w:val="0B0C0C"/>
          <w:sz w:val="24"/>
          <w:szCs w:val="38"/>
        </w:rPr>
        <w:t>.</w:t>
      </w:r>
    </w:p>
    <w:p w14:paraId="20F13FBC" w14:textId="5C5687EF" w:rsidR="009E51F1" w:rsidRPr="00062CB2" w:rsidRDefault="009E51F1" w:rsidP="005B2C36">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 xml:space="preserve">The </w:t>
      </w:r>
      <w:r w:rsidR="00624C20" w:rsidRPr="00062CB2">
        <w:rPr>
          <w:rFonts w:ascii="Arial" w:hAnsi="Arial" w:cs="Arial"/>
          <w:color w:val="0B0C0C"/>
          <w:sz w:val="24"/>
          <w:szCs w:val="38"/>
        </w:rPr>
        <w:t>C</w:t>
      </w:r>
      <w:r w:rsidRPr="00062CB2">
        <w:rPr>
          <w:rFonts w:ascii="Arial" w:hAnsi="Arial" w:cs="Arial"/>
          <w:color w:val="0B0C0C"/>
          <w:sz w:val="24"/>
          <w:szCs w:val="38"/>
        </w:rPr>
        <w:t xml:space="preserve">lerk will normally </w:t>
      </w:r>
      <w:r w:rsidR="00624C20" w:rsidRPr="00062CB2">
        <w:rPr>
          <w:rFonts w:ascii="Arial" w:hAnsi="Arial" w:cs="Arial"/>
          <w:color w:val="0B0C0C"/>
          <w:sz w:val="24"/>
          <w:szCs w:val="38"/>
        </w:rPr>
        <w:t>provide this link</w:t>
      </w:r>
      <w:r w:rsidRPr="00062CB2">
        <w:rPr>
          <w:rFonts w:ascii="Arial" w:hAnsi="Arial" w:cs="Arial"/>
          <w:color w:val="0B0C0C"/>
          <w:sz w:val="24"/>
          <w:szCs w:val="38"/>
        </w:rPr>
        <w:t xml:space="preserve"> to you within </w:t>
      </w:r>
      <w:r w:rsidR="00587E90" w:rsidRPr="00062CB2">
        <w:rPr>
          <w:rFonts w:ascii="Arial" w:hAnsi="Arial" w:cs="Arial"/>
          <w:color w:val="0B0C0C"/>
          <w:sz w:val="24"/>
          <w:szCs w:val="38"/>
        </w:rPr>
        <w:t xml:space="preserve">7 calendar </w:t>
      </w:r>
      <w:r w:rsidRPr="00062CB2">
        <w:rPr>
          <w:rFonts w:ascii="Arial" w:hAnsi="Arial" w:cs="Arial"/>
          <w:color w:val="0B0C0C"/>
          <w:sz w:val="24"/>
          <w:szCs w:val="38"/>
        </w:rPr>
        <w:t xml:space="preserve">days to notify you of the </w:t>
      </w:r>
      <w:r w:rsidR="00624C20" w:rsidRPr="00062CB2">
        <w:rPr>
          <w:rFonts w:ascii="Arial" w:hAnsi="Arial" w:cs="Arial"/>
          <w:color w:val="0B0C0C"/>
          <w:sz w:val="24"/>
          <w:szCs w:val="38"/>
        </w:rPr>
        <w:t>P</w:t>
      </w:r>
      <w:r w:rsidRPr="00062CB2">
        <w:rPr>
          <w:rFonts w:ascii="Arial" w:hAnsi="Arial" w:cs="Arial"/>
          <w:color w:val="0B0C0C"/>
          <w:sz w:val="24"/>
          <w:szCs w:val="38"/>
        </w:rPr>
        <w:t xml:space="preserve">anel’s decision. If the </w:t>
      </w:r>
      <w:r w:rsidR="00624C20" w:rsidRPr="00062CB2">
        <w:rPr>
          <w:rFonts w:ascii="Arial" w:hAnsi="Arial" w:cs="Arial"/>
          <w:color w:val="0B0C0C"/>
          <w:sz w:val="24"/>
          <w:szCs w:val="38"/>
        </w:rPr>
        <w:t>P</w:t>
      </w:r>
      <w:r w:rsidRPr="00062CB2">
        <w:rPr>
          <w:rFonts w:ascii="Arial" w:hAnsi="Arial" w:cs="Arial"/>
          <w:color w:val="0B0C0C"/>
          <w:sz w:val="24"/>
          <w:szCs w:val="38"/>
        </w:rPr>
        <w:t xml:space="preserve">anel is hearing a large number of appeals, </w:t>
      </w:r>
      <w:r w:rsidR="003935E5" w:rsidRPr="00062CB2">
        <w:rPr>
          <w:rFonts w:ascii="Arial" w:hAnsi="Arial" w:cs="Arial"/>
          <w:color w:val="0B0C0C"/>
          <w:sz w:val="24"/>
          <w:szCs w:val="38"/>
        </w:rPr>
        <w:t xml:space="preserve">this will be </w:t>
      </w:r>
      <w:r w:rsidR="00587E90" w:rsidRPr="00062CB2">
        <w:rPr>
          <w:rFonts w:ascii="Arial" w:hAnsi="Arial" w:cs="Arial"/>
          <w:color w:val="0B0C0C"/>
          <w:sz w:val="24"/>
          <w:szCs w:val="38"/>
        </w:rPr>
        <w:t>7</w:t>
      </w:r>
      <w:r w:rsidR="003935E5" w:rsidRPr="00062CB2">
        <w:rPr>
          <w:rFonts w:ascii="Arial" w:hAnsi="Arial" w:cs="Arial"/>
          <w:color w:val="0B0C0C"/>
          <w:sz w:val="24"/>
          <w:szCs w:val="38"/>
        </w:rPr>
        <w:t xml:space="preserve"> </w:t>
      </w:r>
      <w:r w:rsidR="00587E90" w:rsidRPr="00062CB2">
        <w:rPr>
          <w:rFonts w:ascii="Arial" w:hAnsi="Arial" w:cs="Arial"/>
          <w:color w:val="0B0C0C"/>
          <w:sz w:val="24"/>
          <w:szCs w:val="38"/>
        </w:rPr>
        <w:t>calendar</w:t>
      </w:r>
      <w:r w:rsidR="003935E5" w:rsidRPr="00062CB2">
        <w:rPr>
          <w:rFonts w:ascii="Arial" w:hAnsi="Arial" w:cs="Arial"/>
          <w:color w:val="0B0C0C"/>
          <w:sz w:val="24"/>
          <w:szCs w:val="38"/>
        </w:rPr>
        <w:t xml:space="preserve"> da</w:t>
      </w:r>
      <w:r w:rsidR="00587E90" w:rsidRPr="00062CB2">
        <w:rPr>
          <w:rFonts w:ascii="Arial" w:hAnsi="Arial" w:cs="Arial"/>
          <w:color w:val="0B0C0C"/>
          <w:sz w:val="24"/>
          <w:szCs w:val="38"/>
        </w:rPr>
        <w:t>ys</w:t>
      </w:r>
      <w:r w:rsidR="003935E5" w:rsidRPr="00062CB2">
        <w:rPr>
          <w:rFonts w:ascii="Arial" w:hAnsi="Arial" w:cs="Arial"/>
          <w:color w:val="0B0C0C"/>
          <w:sz w:val="24"/>
          <w:szCs w:val="38"/>
        </w:rPr>
        <w:t xml:space="preserve"> after the last appeal is considered.</w:t>
      </w:r>
    </w:p>
    <w:p w14:paraId="079FEE5A" w14:textId="3EDBEA8A" w:rsidR="009E51F1" w:rsidRPr="00062CB2" w:rsidRDefault="009E51F1" w:rsidP="005B2C36">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 xml:space="preserve">The decision of the </w:t>
      </w:r>
      <w:r w:rsidR="00624C20" w:rsidRPr="00062CB2">
        <w:rPr>
          <w:rFonts w:ascii="Arial" w:hAnsi="Arial" w:cs="Arial"/>
          <w:color w:val="0B0C0C"/>
          <w:sz w:val="24"/>
          <w:szCs w:val="38"/>
        </w:rPr>
        <w:t>A</w:t>
      </w:r>
      <w:r w:rsidRPr="00062CB2">
        <w:rPr>
          <w:rFonts w:ascii="Arial" w:hAnsi="Arial" w:cs="Arial"/>
          <w:color w:val="0B0C0C"/>
          <w:sz w:val="24"/>
          <w:szCs w:val="38"/>
        </w:rPr>
        <w:t xml:space="preserve">ppeal </w:t>
      </w:r>
      <w:r w:rsidR="00624C20" w:rsidRPr="00062CB2">
        <w:rPr>
          <w:rFonts w:ascii="Arial" w:hAnsi="Arial" w:cs="Arial"/>
          <w:color w:val="0B0C0C"/>
          <w:sz w:val="24"/>
          <w:szCs w:val="38"/>
        </w:rPr>
        <w:t>P</w:t>
      </w:r>
      <w:r w:rsidRPr="00062CB2">
        <w:rPr>
          <w:rFonts w:ascii="Arial" w:hAnsi="Arial" w:cs="Arial"/>
          <w:color w:val="0B0C0C"/>
          <w:sz w:val="24"/>
          <w:szCs w:val="38"/>
        </w:rPr>
        <w:t>anel is binding and only the courts, by way of a judicial review, can overturn a decision.</w:t>
      </w:r>
      <w:r w:rsidR="003935E5" w:rsidRPr="00062CB2">
        <w:rPr>
          <w:rFonts w:ascii="Arial" w:hAnsi="Arial" w:cs="Arial"/>
          <w:color w:val="0B0C0C"/>
          <w:sz w:val="24"/>
          <w:szCs w:val="38"/>
        </w:rPr>
        <w:t xml:space="preserve">   </w:t>
      </w:r>
    </w:p>
    <w:p w14:paraId="7663AA26" w14:textId="1DFF1DE6" w:rsidR="009E51F1" w:rsidRPr="00062CB2" w:rsidRDefault="009E51F1" w:rsidP="005B2C36">
      <w:pPr>
        <w:pStyle w:val="NormalWeb"/>
        <w:spacing w:beforeLines="0" w:afterLines="0"/>
        <w:jc w:val="both"/>
        <w:rPr>
          <w:rFonts w:ascii="Arial" w:hAnsi="Arial" w:cs="Arial"/>
          <w:color w:val="0B0C0C"/>
          <w:sz w:val="16"/>
          <w:szCs w:val="38"/>
        </w:rPr>
      </w:pPr>
      <w:r w:rsidRPr="00062CB2">
        <w:rPr>
          <w:rFonts w:ascii="Arial" w:hAnsi="Arial" w:cs="Arial"/>
          <w:color w:val="0B0C0C"/>
          <w:sz w:val="24"/>
          <w:szCs w:val="38"/>
        </w:rPr>
        <w:t xml:space="preserve">If the </w:t>
      </w:r>
      <w:r w:rsidR="00624C20" w:rsidRPr="00062CB2">
        <w:rPr>
          <w:rFonts w:ascii="Arial" w:hAnsi="Arial" w:cs="Arial"/>
          <w:color w:val="0B0C0C"/>
          <w:sz w:val="24"/>
          <w:szCs w:val="38"/>
        </w:rPr>
        <w:t>P</w:t>
      </w:r>
      <w:r w:rsidRPr="00062CB2">
        <w:rPr>
          <w:rFonts w:ascii="Arial" w:hAnsi="Arial" w:cs="Arial"/>
          <w:color w:val="0B0C0C"/>
          <w:sz w:val="24"/>
          <w:szCs w:val="38"/>
        </w:rPr>
        <w:t xml:space="preserve">anel upholds your appeal the </w:t>
      </w:r>
      <w:r w:rsidR="00624C20" w:rsidRPr="00062CB2">
        <w:rPr>
          <w:rFonts w:ascii="Arial" w:hAnsi="Arial" w:cs="Arial"/>
          <w:color w:val="0B0C0C"/>
          <w:sz w:val="24"/>
          <w:szCs w:val="38"/>
        </w:rPr>
        <w:t>School</w:t>
      </w:r>
      <w:r w:rsidRPr="00062CB2">
        <w:rPr>
          <w:rFonts w:ascii="Arial" w:hAnsi="Arial" w:cs="Arial"/>
          <w:color w:val="0B0C0C"/>
          <w:sz w:val="24"/>
          <w:szCs w:val="38"/>
        </w:rPr>
        <w:t xml:space="preserve"> must admit your child.</w:t>
      </w:r>
    </w:p>
    <w:p w14:paraId="68835B0E" w14:textId="085719E5" w:rsidR="009E51F1" w:rsidRPr="00062CB2" w:rsidRDefault="009E51F1" w:rsidP="005B2C36">
      <w:pPr>
        <w:pStyle w:val="NormalWeb"/>
        <w:spacing w:beforeLines="0" w:afterLines="0"/>
        <w:jc w:val="both"/>
        <w:rPr>
          <w:rFonts w:ascii="Arial" w:hAnsi="Arial" w:cs="Arial"/>
          <w:color w:val="0B0C0C"/>
          <w:sz w:val="24"/>
          <w:szCs w:val="38"/>
        </w:rPr>
      </w:pPr>
      <w:r w:rsidRPr="00062CB2">
        <w:rPr>
          <w:rFonts w:ascii="Arial" w:hAnsi="Arial" w:cs="Arial"/>
          <w:color w:val="0B0C0C"/>
          <w:sz w:val="24"/>
          <w:szCs w:val="38"/>
        </w:rPr>
        <w:t xml:space="preserve">If the </w:t>
      </w:r>
      <w:r w:rsidR="00624C20" w:rsidRPr="00062CB2">
        <w:rPr>
          <w:rFonts w:ascii="Arial" w:hAnsi="Arial" w:cs="Arial"/>
          <w:color w:val="0B0C0C"/>
          <w:sz w:val="24"/>
          <w:szCs w:val="38"/>
        </w:rPr>
        <w:t>P</w:t>
      </w:r>
      <w:r w:rsidRPr="00062CB2">
        <w:rPr>
          <w:rFonts w:ascii="Arial" w:hAnsi="Arial" w:cs="Arial"/>
          <w:color w:val="0B0C0C"/>
          <w:sz w:val="24"/>
          <w:szCs w:val="38"/>
        </w:rPr>
        <w:t>anel does not uphold your appeal you still have a number of o</w:t>
      </w:r>
      <w:r w:rsidR="00D609F4" w:rsidRPr="00062CB2">
        <w:rPr>
          <w:rFonts w:ascii="Arial" w:hAnsi="Arial" w:cs="Arial"/>
          <w:color w:val="0B0C0C"/>
          <w:sz w:val="24"/>
          <w:szCs w:val="38"/>
        </w:rPr>
        <w:t>ptions you may wish to consider</w:t>
      </w:r>
      <w:r w:rsidR="005B2C36" w:rsidRPr="00062CB2">
        <w:rPr>
          <w:rFonts w:ascii="Arial" w:hAnsi="Arial" w:cs="Arial"/>
          <w:color w:val="0B0C0C"/>
          <w:sz w:val="24"/>
          <w:szCs w:val="38"/>
        </w:rPr>
        <w:t>.</w:t>
      </w:r>
    </w:p>
    <w:p w14:paraId="12490D9E" w14:textId="77777777" w:rsidR="00CA4779" w:rsidRPr="00062CB2" w:rsidRDefault="009E51F1" w:rsidP="005B2C36">
      <w:pPr>
        <w:pStyle w:val="NormalWeb"/>
        <w:spacing w:beforeLines="0" w:afterLines="0"/>
        <w:jc w:val="both"/>
        <w:rPr>
          <w:rFonts w:ascii="Arial" w:hAnsi="Arial" w:cs="Arial"/>
          <w:b/>
          <w:color w:val="0B0C0C"/>
          <w:sz w:val="24"/>
          <w:szCs w:val="38"/>
        </w:rPr>
      </w:pPr>
      <w:r w:rsidRPr="00062CB2">
        <w:rPr>
          <w:rFonts w:ascii="Arial" w:hAnsi="Arial" w:cs="Arial"/>
          <w:b/>
          <w:color w:val="0B0C0C"/>
          <w:sz w:val="24"/>
          <w:szCs w:val="38"/>
        </w:rPr>
        <w:t xml:space="preserve">If the panel does not uphold </w:t>
      </w:r>
      <w:r w:rsidR="00CA4779" w:rsidRPr="00062CB2">
        <w:rPr>
          <w:rFonts w:ascii="Arial" w:hAnsi="Arial" w:cs="Arial"/>
          <w:b/>
          <w:color w:val="0B0C0C"/>
          <w:sz w:val="24"/>
          <w:szCs w:val="38"/>
        </w:rPr>
        <w:t>my appeal what else can I do?</w:t>
      </w:r>
    </w:p>
    <w:p w14:paraId="179C1E99" w14:textId="77777777" w:rsidR="009E51F1" w:rsidRPr="00062CB2" w:rsidRDefault="009E51F1" w:rsidP="005B2C36">
      <w:pPr>
        <w:pStyle w:val="NormalWeb"/>
        <w:spacing w:beforeLines="0" w:afterLines="0"/>
        <w:jc w:val="both"/>
        <w:rPr>
          <w:rFonts w:ascii="Arial" w:hAnsi="Arial" w:cs="Arial"/>
          <w:color w:val="0B0C0C"/>
          <w:sz w:val="24"/>
          <w:szCs w:val="38"/>
        </w:rPr>
      </w:pPr>
      <w:r w:rsidRPr="00062CB2">
        <w:rPr>
          <w:rFonts w:ascii="Arial" w:hAnsi="Arial" w:cs="Arial"/>
          <w:color w:val="0B0C0C"/>
          <w:sz w:val="24"/>
          <w:szCs w:val="38"/>
        </w:rPr>
        <w:lastRenderedPageBreak/>
        <w:t xml:space="preserve"> </w:t>
      </w:r>
      <w:r w:rsidR="00CA4779" w:rsidRPr="00062CB2">
        <w:rPr>
          <w:rFonts w:ascii="Arial" w:hAnsi="Arial" w:cs="Arial"/>
          <w:color w:val="0B0C0C"/>
          <w:sz w:val="24"/>
          <w:szCs w:val="38"/>
        </w:rPr>
        <w:t xml:space="preserve">You </w:t>
      </w:r>
      <w:r w:rsidRPr="00062CB2">
        <w:rPr>
          <w:rFonts w:ascii="Arial" w:hAnsi="Arial" w:cs="Arial"/>
          <w:color w:val="0B0C0C"/>
          <w:sz w:val="24"/>
          <w:szCs w:val="38"/>
        </w:rPr>
        <w:t>may wish to put your child’s name on the school’s waiting list (if you have not already done so), even where you have accepted a place at another school.</w:t>
      </w:r>
      <w:r w:rsidR="00CA4779" w:rsidRPr="00062CB2">
        <w:rPr>
          <w:rFonts w:ascii="Arial" w:hAnsi="Arial" w:cs="Arial"/>
          <w:color w:val="0B0C0C"/>
          <w:sz w:val="24"/>
          <w:szCs w:val="38"/>
        </w:rPr>
        <w:t xml:space="preserve"> Schools must operate a waiting list for at least the first term of each school year of admission (until 31 December) Children who are on the waiting list are ranked by how closely they match the school’s oversubscription criteria, not how long they’ve been on the list.</w:t>
      </w:r>
    </w:p>
    <w:p w14:paraId="234DC05C" w14:textId="37B766B7" w:rsidR="00A4150F" w:rsidRPr="00062CB2" w:rsidRDefault="00CA4779" w:rsidP="003A5FB2">
      <w:pPr>
        <w:pStyle w:val="NormalWeb"/>
        <w:spacing w:beforeLines="0" w:afterLines="0"/>
        <w:jc w:val="both"/>
        <w:rPr>
          <w:rFonts w:ascii="Arial" w:hAnsi="Arial" w:cs="Arial"/>
        </w:rPr>
      </w:pPr>
      <w:r w:rsidRPr="00062CB2">
        <w:rPr>
          <w:rFonts w:ascii="Arial" w:hAnsi="Arial" w:cs="Arial"/>
          <w:color w:val="0B0C0C"/>
          <w:sz w:val="24"/>
          <w:szCs w:val="38"/>
        </w:rPr>
        <w:t xml:space="preserve">It’s your responsibility to secure suitable education for your child and </w:t>
      </w:r>
      <w:r w:rsidRPr="00062CB2">
        <w:rPr>
          <w:rFonts w:ascii="Arial" w:hAnsi="Arial" w:cs="Arial"/>
          <w:bCs/>
          <w:color w:val="0B0C0C"/>
          <w:sz w:val="24"/>
          <w:szCs w:val="54"/>
        </w:rPr>
        <w:t>you may want to s</w:t>
      </w:r>
      <w:r w:rsidR="009E51F1" w:rsidRPr="00062CB2">
        <w:rPr>
          <w:rFonts w:ascii="Arial" w:hAnsi="Arial" w:cs="Arial"/>
          <w:bCs/>
          <w:color w:val="0B0C0C"/>
          <w:sz w:val="24"/>
          <w:szCs w:val="54"/>
        </w:rPr>
        <w:t>eek an alternative school place</w:t>
      </w:r>
      <w:r w:rsidRPr="00062CB2">
        <w:rPr>
          <w:rFonts w:ascii="Arial" w:hAnsi="Arial" w:cs="Arial"/>
          <w:b/>
          <w:bCs/>
          <w:color w:val="0B0C0C"/>
          <w:szCs w:val="54"/>
        </w:rPr>
        <w:t>.</w:t>
      </w:r>
      <w:r w:rsidRPr="00062CB2">
        <w:rPr>
          <w:rFonts w:ascii="Arial" w:hAnsi="Arial" w:cs="Arial"/>
          <w:color w:val="0B0C0C"/>
          <w:sz w:val="24"/>
          <w:szCs w:val="38"/>
        </w:rPr>
        <w:t xml:space="preserve"> If your child is without a school place, contact </w:t>
      </w:r>
      <w:r w:rsidR="00062CB2" w:rsidRPr="00062CB2">
        <w:rPr>
          <w:rFonts w:ascii="Arial" w:hAnsi="Arial" w:cs="Arial"/>
          <w:color w:val="0B0C0C"/>
          <w:sz w:val="24"/>
          <w:szCs w:val="38"/>
        </w:rPr>
        <w:t xml:space="preserve">your Local Authorities </w:t>
      </w:r>
      <w:r w:rsidRPr="00062CB2">
        <w:rPr>
          <w:rFonts w:ascii="Arial" w:hAnsi="Arial" w:cs="Arial"/>
          <w:color w:val="0B0C0C"/>
          <w:sz w:val="24"/>
          <w:szCs w:val="38"/>
        </w:rPr>
        <w:t>Admissions Team</w:t>
      </w:r>
      <w:r w:rsidR="00062CB2" w:rsidRPr="00062CB2">
        <w:rPr>
          <w:rFonts w:ascii="Arial" w:hAnsi="Arial" w:cs="Arial"/>
          <w:color w:val="0B0C0C"/>
          <w:sz w:val="24"/>
          <w:szCs w:val="38"/>
        </w:rPr>
        <w:t xml:space="preserve"> depending on where you are located, </w:t>
      </w:r>
      <w:r w:rsidRPr="00062CB2">
        <w:rPr>
          <w:rFonts w:ascii="Arial" w:hAnsi="Arial" w:cs="Arial"/>
          <w:color w:val="0B0C0C"/>
          <w:sz w:val="24"/>
          <w:szCs w:val="38"/>
        </w:rPr>
        <w:t>who will be able to advise and inform you of other available places in the area.</w:t>
      </w:r>
    </w:p>
    <w:sectPr w:rsidR="00A4150F" w:rsidRPr="00062CB2" w:rsidSect="001E5771">
      <w:pgSz w:w="11900" w:h="16840"/>
      <w:pgMar w:top="284" w:right="1134" w:bottom="39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4B80"/>
    <w:multiLevelType w:val="multilevel"/>
    <w:tmpl w:val="888C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F514A1"/>
    <w:multiLevelType w:val="hybridMultilevel"/>
    <w:tmpl w:val="CB1EC848"/>
    <w:lvl w:ilvl="0" w:tplc="1E142C2A">
      <w:start w:val="1"/>
      <w:numFmt w:val="lowerRoman"/>
      <w:lvlText w:val="%1)"/>
      <w:lvlJc w:val="left"/>
      <w:pPr>
        <w:ind w:left="1080" w:hanging="72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411D6"/>
    <w:multiLevelType w:val="multilevel"/>
    <w:tmpl w:val="ED6E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FF25A8"/>
    <w:multiLevelType w:val="hybridMultilevel"/>
    <w:tmpl w:val="AB06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A05653"/>
    <w:multiLevelType w:val="hybridMultilevel"/>
    <w:tmpl w:val="27C07770"/>
    <w:lvl w:ilvl="0" w:tplc="822EC1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7C78EB"/>
    <w:multiLevelType w:val="hybridMultilevel"/>
    <w:tmpl w:val="54A25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61459"/>
    <w:multiLevelType w:val="multilevel"/>
    <w:tmpl w:val="B252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D07DE3"/>
    <w:multiLevelType w:val="multilevel"/>
    <w:tmpl w:val="6262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6753B2"/>
    <w:multiLevelType w:val="multilevel"/>
    <w:tmpl w:val="387A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FF4C7F"/>
    <w:multiLevelType w:val="hybridMultilevel"/>
    <w:tmpl w:val="E9FCE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4693D"/>
    <w:multiLevelType w:val="hybridMultilevel"/>
    <w:tmpl w:val="513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A133E"/>
    <w:multiLevelType w:val="hybridMultilevel"/>
    <w:tmpl w:val="97669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7"/>
  </w:num>
  <w:num w:numId="6">
    <w:abstractNumId w:val="11"/>
  </w:num>
  <w:num w:numId="7">
    <w:abstractNumId w:val="2"/>
  </w:num>
  <w:num w:numId="8">
    <w:abstractNumId w:val="10"/>
  </w:num>
  <w:num w:numId="9">
    <w:abstractNumId w:val="5"/>
  </w:num>
  <w:num w:numId="10">
    <w:abstractNumId w:val="3"/>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F0"/>
    <w:rsid w:val="00057E5B"/>
    <w:rsid w:val="00062CB2"/>
    <w:rsid w:val="000F239F"/>
    <w:rsid w:val="001062F5"/>
    <w:rsid w:val="00126C1C"/>
    <w:rsid w:val="00140650"/>
    <w:rsid w:val="00164541"/>
    <w:rsid w:val="00164CDB"/>
    <w:rsid w:val="00172E4B"/>
    <w:rsid w:val="001C5F15"/>
    <w:rsid w:val="001D3369"/>
    <w:rsid w:val="001E5771"/>
    <w:rsid w:val="001E6001"/>
    <w:rsid w:val="0023763E"/>
    <w:rsid w:val="00301111"/>
    <w:rsid w:val="00305B16"/>
    <w:rsid w:val="00331681"/>
    <w:rsid w:val="00353D6F"/>
    <w:rsid w:val="003809B5"/>
    <w:rsid w:val="003935E5"/>
    <w:rsid w:val="003A5FB2"/>
    <w:rsid w:val="003C737F"/>
    <w:rsid w:val="00470183"/>
    <w:rsid w:val="004C18F4"/>
    <w:rsid w:val="005219F9"/>
    <w:rsid w:val="005338BB"/>
    <w:rsid w:val="00537B14"/>
    <w:rsid w:val="005679CF"/>
    <w:rsid w:val="00584DCA"/>
    <w:rsid w:val="00587E90"/>
    <w:rsid w:val="005B2C36"/>
    <w:rsid w:val="005B5BE4"/>
    <w:rsid w:val="005D2812"/>
    <w:rsid w:val="00605830"/>
    <w:rsid w:val="00624C20"/>
    <w:rsid w:val="00626DF0"/>
    <w:rsid w:val="006C5C2E"/>
    <w:rsid w:val="007613AC"/>
    <w:rsid w:val="00782DEF"/>
    <w:rsid w:val="00790CED"/>
    <w:rsid w:val="007D2F3E"/>
    <w:rsid w:val="007F46CE"/>
    <w:rsid w:val="0084134C"/>
    <w:rsid w:val="00905E27"/>
    <w:rsid w:val="009220C5"/>
    <w:rsid w:val="00960BF3"/>
    <w:rsid w:val="00962C4D"/>
    <w:rsid w:val="0098381E"/>
    <w:rsid w:val="00994F4B"/>
    <w:rsid w:val="009D78AA"/>
    <w:rsid w:val="009E51F1"/>
    <w:rsid w:val="009F408E"/>
    <w:rsid w:val="00A4150F"/>
    <w:rsid w:val="00A53517"/>
    <w:rsid w:val="00A64F7F"/>
    <w:rsid w:val="00A7368C"/>
    <w:rsid w:val="00AB4250"/>
    <w:rsid w:val="00AB43CB"/>
    <w:rsid w:val="00AB6A2E"/>
    <w:rsid w:val="00AD4885"/>
    <w:rsid w:val="00B0260D"/>
    <w:rsid w:val="00B33C2A"/>
    <w:rsid w:val="00B5092C"/>
    <w:rsid w:val="00BC4620"/>
    <w:rsid w:val="00BE37BF"/>
    <w:rsid w:val="00C5541A"/>
    <w:rsid w:val="00C814BE"/>
    <w:rsid w:val="00C978AF"/>
    <w:rsid w:val="00CA4779"/>
    <w:rsid w:val="00CB3A7B"/>
    <w:rsid w:val="00D10DD0"/>
    <w:rsid w:val="00D307E0"/>
    <w:rsid w:val="00D609F4"/>
    <w:rsid w:val="00D71BAB"/>
    <w:rsid w:val="00D722FB"/>
    <w:rsid w:val="00D75BCE"/>
    <w:rsid w:val="00D831F4"/>
    <w:rsid w:val="00DB310C"/>
    <w:rsid w:val="00DF2C1E"/>
    <w:rsid w:val="00E209ED"/>
    <w:rsid w:val="00E236B0"/>
    <w:rsid w:val="00E2462B"/>
    <w:rsid w:val="00E26EF4"/>
    <w:rsid w:val="00E83512"/>
    <w:rsid w:val="00E9392C"/>
    <w:rsid w:val="00F0368A"/>
    <w:rsid w:val="00F10D31"/>
    <w:rsid w:val="00FB449C"/>
    <w:rsid w:val="00FE5488"/>
    <w:rsid w:val="00FE5581"/>
    <w:rsid w:val="00FE5E9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6224"/>
  <w15:docId w15:val="{941F5781-1AE7-4755-80AC-259A0CA0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0442"/>
  </w:style>
  <w:style w:type="paragraph" w:styleId="Heading2">
    <w:name w:val="heading 2"/>
    <w:basedOn w:val="Normal"/>
    <w:link w:val="Heading2Char"/>
    <w:uiPriority w:val="9"/>
    <w:rsid w:val="00626DF0"/>
    <w:pPr>
      <w:spacing w:beforeLines="1" w:afterLines="1"/>
      <w:outlineLvl w:val="1"/>
    </w:pPr>
    <w:rPr>
      <w:rFonts w:ascii="Times" w:hAnsi="Times"/>
      <w:b/>
      <w:sz w:val="36"/>
      <w:szCs w:val="20"/>
      <w:lang w:val="en-GB"/>
    </w:rPr>
  </w:style>
  <w:style w:type="paragraph" w:styleId="Heading3">
    <w:name w:val="heading 3"/>
    <w:basedOn w:val="Normal"/>
    <w:next w:val="Normal"/>
    <w:link w:val="Heading3Char"/>
    <w:rsid w:val="00626DF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9838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DF0"/>
    <w:rPr>
      <w:rFonts w:ascii="Times" w:hAnsi="Times"/>
      <w:b/>
      <w:sz w:val="36"/>
      <w:szCs w:val="20"/>
      <w:lang w:val="en-GB"/>
    </w:rPr>
  </w:style>
  <w:style w:type="paragraph" w:styleId="NormalWeb">
    <w:name w:val="Normal (Web)"/>
    <w:basedOn w:val="Normal"/>
    <w:uiPriority w:val="99"/>
    <w:rsid w:val="00626DF0"/>
    <w:pPr>
      <w:spacing w:beforeLines="1" w:afterLines="1"/>
    </w:pPr>
    <w:rPr>
      <w:rFonts w:ascii="Times" w:hAnsi="Times" w:cs="Times New Roman"/>
      <w:sz w:val="20"/>
      <w:szCs w:val="20"/>
      <w:lang w:val="en-GB"/>
    </w:rPr>
  </w:style>
  <w:style w:type="character" w:customStyle="1" w:styleId="Heading3Char">
    <w:name w:val="Heading 3 Char"/>
    <w:basedOn w:val="DefaultParagraphFont"/>
    <w:link w:val="Heading3"/>
    <w:rsid w:val="00626D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98381E"/>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98381E"/>
  </w:style>
  <w:style w:type="character" w:styleId="Hyperlink">
    <w:name w:val="Hyperlink"/>
    <w:basedOn w:val="DefaultParagraphFont"/>
    <w:uiPriority w:val="99"/>
    <w:rsid w:val="0098381E"/>
    <w:rPr>
      <w:color w:val="0000FF"/>
      <w:u w:val="single"/>
    </w:rPr>
  </w:style>
  <w:style w:type="paragraph" w:styleId="ListParagraph">
    <w:name w:val="List Paragraph"/>
    <w:basedOn w:val="Normal"/>
    <w:rsid w:val="00FE5E9B"/>
    <w:pPr>
      <w:ind w:left="720"/>
      <w:contextualSpacing/>
    </w:pPr>
  </w:style>
  <w:style w:type="character" w:styleId="CommentReference">
    <w:name w:val="annotation reference"/>
    <w:basedOn w:val="DefaultParagraphFont"/>
    <w:semiHidden/>
    <w:unhideWhenUsed/>
    <w:rsid w:val="00FE5E9B"/>
    <w:rPr>
      <w:sz w:val="16"/>
      <w:szCs w:val="16"/>
    </w:rPr>
  </w:style>
  <w:style w:type="paragraph" w:styleId="CommentText">
    <w:name w:val="annotation text"/>
    <w:basedOn w:val="Normal"/>
    <w:link w:val="CommentTextChar"/>
    <w:semiHidden/>
    <w:unhideWhenUsed/>
    <w:rsid w:val="00FE5E9B"/>
    <w:rPr>
      <w:sz w:val="20"/>
      <w:szCs w:val="20"/>
    </w:rPr>
  </w:style>
  <w:style w:type="character" w:customStyle="1" w:styleId="CommentTextChar">
    <w:name w:val="Comment Text Char"/>
    <w:basedOn w:val="DefaultParagraphFont"/>
    <w:link w:val="CommentText"/>
    <w:semiHidden/>
    <w:rsid w:val="00FE5E9B"/>
    <w:rPr>
      <w:sz w:val="20"/>
      <w:szCs w:val="20"/>
    </w:rPr>
  </w:style>
  <w:style w:type="paragraph" w:styleId="CommentSubject">
    <w:name w:val="annotation subject"/>
    <w:basedOn w:val="CommentText"/>
    <w:next w:val="CommentText"/>
    <w:link w:val="CommentSubjectChar"/>
    <w:semiHidden/>
    <w:unhideWhenUsed/>
    <w:rsid w:val="00FE5E9B"/>
    <w:rPr>
      <w:b/>
      <w:bCs/>
    </w:rPr>
  </w:style>
  <w:style w:type="character" w:customStyle="1" w:styleId="CommentSubjectChar">
    <w:name w:val="Comment Subject Char"/>
    <w:basedOn w:val="CommentTextChar"/>
    <w:link w:val="CommentSubject"/>
    <w:semiHidden/>
    <w:rsid w:val="00FE5E9B"/>
    <w:rPr>
      <w:b/>
      <w:bCs/>
      <w:sz w:val="20"/>
      <w:szCs w:val="20"/>
    </w:rPr>
  </w:style>
  <w:style w:type="paragraph" w:styleId="BalloonText">
    <w:name w:val="Balloon Text"/>
    <w:basedOn w:val="Normal"/>
    <w:link w:val="BalloonTextChar"/>
    <w:semiHidden/>
    <w:unhideWhenUsed/>
    <w:rsid w:val="00FE5E9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5E9B"/>
    <w:rPr>
      <w:rFonts w:ascii="Segoe UI" w:hAnsi="Segoe UI" w:cs="Segoe UI"/>
      <w:sz w:val="18"/>
      <w:szCs w:val="18"/>
    </w:rPr>
  </w:style>
  <w:style w:type="paragraph" w:customStyle="1" w:styleId="paragraph">
    <w:name w:val="paragraph"/>
    <w:basedOn w:val="Normal"/>
    <w:rsid w:val="00962C4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962C4D"/>
  </w:style>
  <w:style w:type="character" w:customStyle="1" w:styleId="eop">
    <w:name w:val="eop"/>
    <w:basedOn w:val="DefaultParagraphFont"/>
    <w:rsid w:val="00962C4D"/>
  </w:style>
  <w:style w:type="paragraph" w:customStyle="1" w:styleId="text01">
    <w:name w:val="text01"/>
    <w:basedOn w:val="Normal"/>
    <w:rsid w:val="00126C1C"/>
    <w:pPr>
      <w:spacing w:after="0"/>
      <w:jc w:val="both"/>
    </w:pPr>
    <w:rPr>
      <w:rFonts w:ascii="Arial" w:eastAsia="Times New Roman" w:hAnsi="Arial"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7006">
      <w:bodyDiv w:val="1"/>
      <w:marLeft w:val="0"/>
      <w:marRight w:val="0"/>
      <w:marTop w:val="0"/>
      <w:marBottom w:val="0"/>
      <w:divBdr>
        <w:top w:val="none" w:sz="0" w:space="0" w:color="auto"/>
        <w:left w:val="none" w:sz="0" w:space="0" w:color="auto"/>
        <w:bottom w:val="none" w:sz="0" w:space="0" w:color="auto"/>
        <w:right w:val="none" w:sz="0" w:space="0" w:color="auto"/>
      </w:divBdr>
    </w:div>
    <w:div w:id="153449934">
      <w:bodyDiv w:val="1"/>
      <w:marLeft w:val="0"/>
      <w:marRight w:val="0"/>
      <w:marTop w:val="0"/>
      <w:marBottom w:val="0"/>
      <w:divBdr>
        <w:top w:val="none" w:sz="0" w:space="0" w:color="auto"/>
        <w:left w:val="none" w:sz="0" w:space="0" w:color="auto"/>
        <w:bottom w:val="none" w:sz="0" w:space="0" w:color="auto"/>
        <w:right w:val="none" w:sz="0" w:space="0" w:color="auto"/>
      </w:divBdr>
    </w:div>
    <w:div w:id="220024446">
      <w:bodyDiv w:val="1"/>
      <w:marLeft w:val="0"/>
      <w:marRight w:val="0"/>
      <w:marTop w:val="0"/>
      <w:marBottom w:val="0"/>
      <w:divBdr>
        <w:top w:val="none" w:sz="0" w:space="0" w:color="auto"/>
        <w:left w:val="none" w:sz="0" w:space="0" w:color="auto"/>
        <w:bottom w:val="none" w:sz="0" w:space="0" w:color="auto"/>
        <w:right w:val="none" w:sz="0" w:space="0" w:color="auto"/>
      </w:divBdr>
    </w:div>
    <w:div w:id="261300431">
      <w:bodyDiv w:val="1"/>
      <w:marLeft w:val="0"/>
      <w:marRight w:val="0"/>
      <w:marTop w:val="0"/>
      <w:marBottom w:val="0"/>
      <w:divBdr>
        <w:top w:val="none" w:sz="0" w:space="0" w:color="auto"/>
        <w:left w:val="none" w:sz="0" w:space="0" w:color="auto"/>
        <w:bottom w:val="none" w:sz="0" w:space="0" w:color="auto"/>
        <w:right w:val="none" w:sz="0" w:space="0" w:color="auto"/>
      </w:divBdr>
    </w:div>
    <w:div w:id="265504015">
      <w:bodyDiv w:val="1"/>
      <w:marLeft w:val="0"/>
      <w:marRight w:val="0"/>
      <w:marTop w:val="0"/>
      <w:marBottom w:val="0"/>
      <w:divBdr>
        <w:top w:val="none" w:sz="0" w:space="0" w:color="auto"/>
        <w:left w:val="none" w:sz="0" w:space="0" w:color="auto"/>
        <w:bottom w:val="none" w:sz="0" w:space="0" w:color="auto"/>
        <w:right w:val="none" w:sz="0" w:space="0" w:color="auto"/>
      </w:divBdr>
    </w:div>
    <w:div w:id="378553707">
      <w:bodyDiv w:val="1"/>
      <w:marLeft w:val="0"/>
      <w:marRight w:val="0"/>
      <w:marTop w:val="0"/>
      <w:marBottom w:val="0"/>
      <w:divBdr>
        <w:top w:val="none" w:sz="0" w:space="0" w:color="auto"/>
        <w:left w:val="none" w:sz="0" w:space="0" w:color="auto"/>
        <w:bottom w:val="none" w:sz="0" w:space="0" w:color="auto"/>
        <w:right w:val="none" w:sz="0" w:space="0" w:color="auto"/>
      </w:divBdr>
    </w:div>
    <w:div w:id="480464658">
      <w:bodyDiv w:val="1"/>
      <w:marLeft w:val="0"/>
      <w:marRight w:val="0"/>
      <w:marTop w:val="0"/>
      <w:marBottom w:val="0"/>
      <w:divBdr>
        <w:top w:val="none" w:sz="0" w:space="0" w:color="auto"/>
        <w:left w:val="none" w:sz="0" w:space="0" w:color="auto"/>
        <w:bottom w:val="none" w:sz="0" w:space="0" w:color="auto"/>
        <w:right w:val="none" w:sz="0" w:space="0" w:color="auto"/>
      </w:divBdr>
    </w:div>
    <w:div w:id="541409575">
      <w:bodyDiv w:val="1"/>
      <w:marLeft w:val="0"/>
      <w:marRight w:val="0"/>
      <w:marTop w:val="0"/>
      <w:marBottom w:val="0"/>
      <w:divBdr>
        <w:top w:val="none" w:sz="0" w:space="0" w:color="auto"/>
        <w:left w:val="none" w:sz="0" w:space="0" w:color="auto"/>
        <w:bottom w:val="none" w:sz="0" w:space="0" w:color="auto"/>
        <w:right w:val="none" w:sz="0" w:space="0" w:color="auto"/>
      </w:divBdr>
      <w:divsChild>
        <w:div w:id="1483737163">
          <w:marLeft w:val="0"/>
          <w:marRight w:val="0"/>
          <w:marTop w:val="0"/>
          <w:marBottom w:val="0"/>
          <w:divBdr>
            <w:top w:val="none" w:sz="0" w:space="0" w:color="auto"/>
            <w:left w:val="none" w:sz="0" w:space="0" w:color="auto"/>
            <w:bottom w:val="none" w:sz="0" w:space="0" w:color="auto"/>
            <w:right w:val="none" w:sz="0" w:space="0" w:color="auto"/>
          </w:divBdr>
          <w:divsChild>
            <w:div w:id="944505725">
              <w:marLeft w:val="0"/>
              <w:marRight w:val="0"/>
              <w:marTop w:val="0"/>
              <w:marBottom w:val="0"/>
              <w:divBdr>
                <w:top w:val="none" w:sz="0" w:space="0" w:color="auto"/>
                <w:left w:val="none" w:sz="0" w:space="0" w:color="auto"/>
                <w:bottom w:val="none" w:sz="0" w:space="0" w:color="auto"/>
                <w:right w:val="none" w:sz="0" w:space="0" w:color="auto"/>
              </w:divBdr>
              <w:divsChild>
                <w:div w:id="189669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29100">
      <w:bodyDiv w:val="1"/>
      <w:marLeft w:val="0"/>
      <w:marRight w:val="0"/>
      <w:marTop w:val="0"/>
      <w:marBottom w:val="0"/>
      <w:divBdr>
        <w:top w:val="none" w:sz="0" w:space="0" w:color="auto"/>
        <w:left w:val="none" w:sz="0" w:space="0" w:color="auto"/>
        <w:bottom w:val="none" w:sz="0" w:space="0" w:color="auto"/>
        <w:right w:val="none" w:sz="0" w:space="0" w:color="auto"/>
      </w:divBdr>
    </w:div>
    <w:div w:id="1128477911">
      <w:bodyDiv w:val="1"/>
      <w:marLeft w:val="0"/>
      <w:marRight w:val="0"/>
      <w:marTop w:val="0"/>
      <w:marBottom w:val="0"/>
      <w:divBdr>
        <w:top w:val="none" w:sz="0" w:space="0" w:color="auto"/>
        <w:left w:val="none" w:sz="0" w:space="0" w:color="auto"/>
        <w:bottom w:val="none" w:sz="0" w:space="0" w:color="auto"/>
        <w:right w:val="none" w:sz="0" w:space="0" w:color="auto"/>
      </w:divBdr>
    </w:div>
    <w:div w:id="1202935415">
      <w:bodyDiv w:val="1"/>
      <w:marLeft w:val="0"/>
      <w:marRight w:val="0"/>
      <w:marTop w:val="0"/>
      <w:marBottom w:val="0"/>
      <w:divBdr>
        <w:top w:val="none" w:sz="0" w:space="0" w:color="auto"/>
        <w:left w:val="none" w:sz="0" w:space="0" w:color="auto"/>
        <w:bottom w:val="none" w:sz="0" w:space="0" w:color="auto"/>
        <w:right w:val="none" w:sz="0" w:space="0" w:color="auto"/>
      </w:divBdr>
      <w:divsChild>
        <w:div w:id="1175270866">
          <w:marLeft w:val="0"/>
          <w:marRight w:val="0"/>
          <w:marTop w:val="0"/>
          <w:marBottom w:val="0"/>
          <w:divBdr>
            <w:top w:val="none" w:sz="0" w:space="0" w:color="auto"/>
            <w:left w:val="none" w:sz="0" w:space="0" w:color="auto"/>
            <w:bottom w:val="none" w:sz="0" w:space="0" w:color="auto"/>
            <w:right w:val="none" w:sz="0" w:space="0" w:color="auto"/>
          </w:divBdr>
          <w:divsChild>
            <w:div w:id="1601521898">
              <w:marLeft w:val="0"/>
              <w:marRight w:val="0"/>
              <w:marTop w:val="0"/>
              <w:marBottom w:val="0"/>
              <w:divBdr>
                <w:top w:val="none" w:sz="0" w:space="0" w:color="auto"/>
                <w:left w:val="none" w:sz="0" w:space="0" w:color="auto"/>
                <w:bottom w:val="none" w:sz="0" w:space="0" w:color="auto"/>
                <w:right w:val="none" w:sz="0" w:space="0" w:color="auto"/>
              </w:divBdr>
              <w:divsChild>
                <w:div w:id="113884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3953">
      <w:bodyDiv w:val="1"/>
      <w:marLeft w:val="0"/>
      <w:marRight w:val="0"/>
      <w:marTop w:val="0"/>
      <w:marBottom w:val="0"/>
      <w:divBdr>
        <w:top w:val="none" w:sz="0" w:space="0" w:color="auto"/>
        <w:left w:val="none" w:sz="0" w:space="0" w:color="auto"/>
        <w:bottom w:val="none" w:sz="0" w:space="0" w:color="auto"/>
        <w:right w:val="none" w:sz="0" w:space="0" w:color="auto"/>
      </w:divBdr>
    </w:div>
    <w:div w:id="1283152282">
      <w:bodyDiv w:val="1"/>
      <w:marLeft w:val="0"/>
      <w:marRight w:val="0"/>
      <w:marTop w:val="0"/>
      <w:marBottom w:val="0"/>
      <w:divBdr>
        <w:top w:val="none" w:sz="0" w:space="0" w:color="auto"/>
        <w:left w:val="none" w:sz="0" w:space="0" w:color="auto"/>
        <w:bottom w:val="none" w:sz="0" w:space="0" w:color="auto"/>
        <w:right w:val="none" w:sz="0" w:space="0" w:color="auto"/>
      </w:divBdr>
      <w:divsChild>
        <w:div w:id="1639991923">
          <w:marLeft w:val="0"/>
          <w:marRight w:val="0"/>
          <w:marTop w:val="0"/>
          <w:marBottom w:val="0"/>
          <w:divBdr>
            <w:top w:val="none" w:sz="0" w:space="0" w:color="auto"/>
            <w:left w:val="none" w:sz="0" w:space="0" w:color="auto"/>
            <w:bottom w:val="none" w:sz="0" w:space="0" w:color="auto"/>
            <w:right w:val="none" w:sz="0" w:space="0" w:color="auto"/>
          </w:divBdr>
        </w:div>
      </w:divsChild>
    </w:div>
    <w:div w:id="1313681327">
      <w:bodyDiv w:val="1"/>
      <w:marLeft w:val="0"/>
      <w:marRight w:val="0"/>
      <w:marTop w:val="0"/>
      <w:marBottom w:val="0"/>
      <w:divBdr>
        <w:top w:val="none" w:sz="0" w:space="0" w:color="auto"/>
        <w:left w:val="none" w:sz="0" w:space="0" w:color="auto"/>
        <w:bottom w:val="none" w:sz="0" w:space="0" w:color="auto"/>
        <w:right w:val="none" w:sz="0" w:space="0" w:color="auto"/>
      </w:divBdr>
    </w:div>
    <w:div w:id="1336684082">
      <w:bodyDiv w:val="1"/>
      <w:marLeft w:val="0"/>
      <w:marRight w:val="0"/>
      <w:marTop w:val="0"/>
      <w:marBottom w:val="0"/>
      <w:divBdr>
        <w:top w:val="none" w:sz="0" w:space="0" w:color="auto"/>
        <w:left w:val="none" w:sz="0" w:space="0" w:color="auto"/>
        <w:bottom w:val="none" w:sz="0" w:space="0" w:color="auto"/>
        <w:right w:val="none" w:sz="0" w:space="0" w:color="auto"/>
      </w:divBdr>
    </w:div>
    <w:div w:id="1555312255">
      <w:bodyDiv w:val="1"/>
      <w:marLeft w:val="0"/>
      <w:marRight w:val="0"/>
      <w:marTop w:val="0"/>
      <w:marBottom w:val="0"/>
      <w:divBdr>
        <w:top w:val="none" w:sz="0" w:space="0" w:color="auto"/>
        <w:left w:val="none" w:sz="0" w:space="0" w:color="auto"/>
        <w:bottom w:val="none" w:sz="0" w:space="0" w:color="auto"/>
        <w:right w:val="none" w:sz="0" w:space="0" w:color="auto"/>
      </w:divBdr>
    </w:div>
    <w:div w:id="1619296168">
      <w:bodyDiv w:val="1"/>
      <w:marLeft w:val="0"/>
      <w:marRight w:val="0"/>
      <w:marTop w:val="0"/>
      <w:marBottom w:val="0"/>
      <w:divBdr>
        <w:top w:val="none" w:sz="0" w:space="0" w:color="auto"/>
        <w:left w:val="none" w:sz="0" w:space="0" w:color="auto"/>
        <w:bottom w:val="none" w:sz="0" w:space="0" w:color="auto"/>
        <w:right w:val="none" w:sz="0" w:space="0" w:color="auto"/>
      </w:divBdr>
    </w:div>
    <w:div w:id="1710063516">
      <w:bodyDiv w:val="1"/>
      <w:marLeft w:val="0"/>
      <w:marRight w:val="0"/>
      <w:marTop w:val="0"/>
      <w:marBottom w:val="0"/>
      <w:divBdr>
        <w:top w:val="none" w:sz="0" w:space="0" w:color="auto"/>
        <w:left w:val="none" w:sz="0" w:space="0" w:color="auto"/>
        <w:bottom w:val="none" w:sz="0" w:space="0" w:color="auto"/>
        <w:right w:val="none" w:sz="0" w:space="0" w:color="auto"/>
      </w:divBdr>
    </w:div>
    <w:div w:id="1741251411">
      <w:bodyDiv w:val="1"/>
      <w:marLeft w:val="0"/>
      <w:marRight w:val="0"/>
      <w:marTop w:val="0"/>
      <w:marBottom w:val="0"/>
      <w:divBdr>
        <w:top w:val="none" w:sz="0" w:space="0" w:color="auto"/>
        <w:left w:val="none" w:sz="0" w:space="0" w:color="auto"/>
        <w:bottom w:val="none" w:sz="0" w:space="0" w:color="auto"/>
        <w:right w:val="none" w:sz="0" w:space="0" w:color="auto"/>
      </w:divBdr>
    </w:div>
    <w:div w:id="1746491091">
      <w:bodyDiv w:val="1"/>
      <w:marLeft w:val="0"/>
      <w:marRight w:val="0"/>
      <w:marTop w:val="0"/>
      <w:marBottom w:val="0"/>
      <w:divBdr>
        <w:top w:val="none" w:sz="0" w:space="0" w:color="auto"/>
        <w:left w:val="none" w:sz="0" w:space="0" w:color="auto"/>
        <w:bottom w:val="none" w:sz="0" w:space="0" w:color="auto"/>
        <w:right w:val="none" w:sz="0" w:space="0" w:color="auto"/>
      </w:divBdr>
    </w:div>
    <w:div w:id="1757363605">
      <w:bodyDiv w:val="1"/>
      <w:marLeft w:val="0"/>
      <w:marRight w:val="0"/>
      <w:marTop w:val="0"/>
      <w:marBottom w:val="0"/>
      <w:divBdr>
        <w:top w:val="none" w:sz="0" w:space="0" w:color="auto"/>
        <w:left w:val="none" w:sz="0" w:space="0" w:color="auto"/>
        <w:bottom w:val="none" w:sz="0" w:space="0" w:color="auto"/>
        <w:right w:val="none" w:sz="0" w:space="0" w:color="auto"/>
      </w:divBdr>
    </w:div>
    <w:div w:id="1885023771">
      <w:bodyDiv w:val="1"/>
      <w:marLeft w:val="0"/>
      <w:marRight w:val="0"/>
      <w:marTop w:val="0"/>
      <w:marBottom w:val="0"/>
      <w:divBdr>
        <w:top w:val="none" w:sz="0" w:space="0" w:color="auto"/>
        <w:left w:val="none" w:sz="0" w:space="0" w:color="auto"/>
        <w:bottom w:val="none" w:sz="0" w:space="0" w:color="auto"/>
        <w:right w:val="none" w:sz="0" w:space="0" w:color="auto"/>
      </w:divBdr>
    </w:div>
    <w:div w:id="1933779119">
      <w:bodyDiv w:val="1"/>
      <w:marLeft w:val="0"/>
      <w:marRight w:val="0"/>
      <w:marTop w:val="0"/>
      <w:marBottom w:val="0"/>
      <w:divBdr>
        <w:top w:val="none" w:sz="0" w:space="0" w:color="auto"/>
        <w:left w:val="none" w:sz="0" w:space="0" w:color="auto"/>
        <w:bottom w:val="none" w:sz="0" w:space="0" w:color="auto"/>
        <w:right w:val="none" w:sz="0" w:space="0" w:color="auto"/>
      </w:divBdr>
    </w:div>
    <w:div w:id="2051955144">
      <w:bodyDiv w:val="1"/>
      <w:marLeft w:val="0"/>
      <w:marRight w:val="0"/>
      <w:marTop w:val="0"/>
      <w:marBottom w:val="0"/>
      <w:divBdr>
        <w:top w:val="none" w:sz="0" w:space="0" w:color="auto"/>
        <w:left w:val="none" w:sz="0" w:space="0" w:color="auto"/>
        <w:bottom w:val="none" w:sz="0" w:space="0" w:color="auto"/>
        <w:right w:val="none" w:sz="0" w:space="0" w:color="auto"/>
      </w:divBdr>
    </w:div>
    <w:div w:id="2118138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C393C13FCAEF46A1A073333BA44C42" ma:contentTypeVersion="16" ma:contentTypeDescription="Create a new document." ma:contentTypeScope="" ma:versionID="673a6652bf0b163bf918a11587dac02b">
  <xsd:schema xmlns:xsd="http://www.w3.org/2001/XMLSchema" xmlns:xs="http://www.w3.org/2001/XMLSchema" xmlns:p="http://schemas.microsoft.com/office/2006/metadata/properties" xmlns:ns3="7badc604-81b8-49c6-a250-718efa17e20f" xmlns:ns4="a2bd6a6a-7d4f-47aa-bdfc-04cda4ac5e92" targetNamespace="http://schemas.microsoft.com/office/2006/metadata/properties" ma:root="true" ma:fieldsID="7dcd386d1991781f161ea79491c9da05" ns3:_="" ns4:_="">
    <xsd:import namespace="7badc604-81b8-49c6-a250-718efa17e20f"/>
    <xsd:import namespace="a2bd6a6a-7d4f-47aa-bdfc-04cda4ac5e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AutoTags" minOccurs="0"/>
                <xsd:element ref="ns3:MediaServiceGenerationTime" minOccurs="0"/>
                <xsd:element ref="ns3:MediaServiceEventHashCode" minOccurs="0"/>
                <xsd:element ref="ns3:MediaServiceObjectDetectorVersions" minOccurs="0"/>
                <xsd:element ref="ns3:MediaServiceOCR"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dc604-81b8-49c6-a250-718efa17e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bd6a6a-7d4f-47aa-bdfc-04cda4ac5e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badc604-81b8-49c6-a250-718efa17e20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0BF30-DFC0-4992-BC80-5AF79F230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dc604-81b8-49c6-a250-718efa17e20f"/>
    <ds:schemaRef ds:uri="a2bd6a6a-7d4f-47aa-bdfc-04cda4ac5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480360-341A-4EFF-8D87-C426323A1970}">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terms/"/>
    <ds:schemaRef ds:uri="a2bd6a6a-7d4f-47aa-bdfc-04cda4ac5e92"/>
    <ds:schemaRef ds:uri="7badc604-81b8-49c6-a250-718efa17e20f"/>
    <ds:schemaRef ds:uri="http://purl.org/dc/dcmitype/"/>
  </ds:schemaRefs>
</ds:datastoreItem>
</file>

<file path=customXml/itemProps3.xml><?xml version="1.0" encoding="utf-8"?>
<ds:datastoreItem xmlns:ds="http://schemas.openxmlformats.org/officeDocument/2006/customXml" ds:itemID="{6121A1C5-7F4A-4057-882A-4786EC25CDCB}">
  <ds:schemaRefs>
    <ds:schemaRef ds:uri="http://schemas.microsoft.com/sharepoint/v3/contenttype/forms"/>
  </ds:schemaRefs>
</ds:datastoreItem>
</file>

<file path=customXml/itemProps4.xml><?xml version="1.0" encoding="utf-8"?>
<ds:datastoreItem xmlns:ds="http://schemas.openxmlformats.org/officeDocument/2006/customXml" ds:itemID="{8013BCDF-AE5C-4595-9833-BAD41420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2560</Words>
  <Characters>14594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KCC</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Young</dc:creator>
  <cp:keywords/>
  <cp:lastModifiedBy>Reeve, Wendy (TVA)</cp:lastModifiedBy>
  <cp:revision>2</cp:revision>
  <dcterms:created xsi:type="dcterms:W3CDTF">2024-03-04T11:42:00Z</dcterms:created>
  <dcterms:modified xsi:type="dcterms:W3CDTF">2024-03-04T11:42:00Z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0x0101007EC393C13FCAEF46A1A073333BA44C42</vt:lpwstr>
  </property>
</Properties>
</file>